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Times New Roman"/>
          <w:b/>
          <w:b/>
          <w:bCs/>
          <w:i/>
          <w:i/>
          <w:i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Обзор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обращений граждан, поступивших в адрес главы Усть-Ницинского сельского поселения в</w:t>
      </w:r>
      <w:bookmarkStart w:id="0" w:name="_GoBack"/>
      <w:bookmarkEnd w:id="0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val="en-US" w:eastAsia="ru-RU"/>
        </w:rPr>
        <w:t xml:space="preserve"> I</w:t>
      </w: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val="en-US" w:eastAsia="ru-RU"/>
        </w:rPr>
        <w:t>I</w:t>
      </w: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квартале 202</w:t>
      </w: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val="en-US" w:eastAsia="ru-RU"/>
        </w:rPr>
        <w:t>4</w:t>
      </w: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 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В</w:t>
      </w:r>
      <w:r>
        <w:rPr>
          <w:rFonts w:eastAsia="Times New Roman" w:ascii="Times New Roman" w:hAnsi="Times New Roman"/>
          <w:sz w:val="24"/>
          <w:szCs w:val="24"/>
          <w:lang w:val="ru-RU" w:eastAsia="ru-RU"/>
        </w:rPr>
        <w:t>о втором</w:t>
      </w:r>
      <w:r>
        <w:rPr>
          <w:rFonts w:eastAsia="Times New Roman"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квартале 2024 года в адрес администрации Усть-Ницинского сельского поселения поступило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4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обращение через систему «СОГ» переданное по компетенции, 1 обращение поступило через систему «ПОС»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i/>
          <w:i/>
          <w:i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i/>
          <w:i/>
          <w:i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i/>
          <w:i/>
          <w:i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Тематика обращений граждан,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/>
          <w:i/>
          <w:sz w:val="24"/>
          <w:szCs w:val="24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зарегистрированных в Администрации Усть-Ницинского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 период с 01.0</w:t>
      </w:r>
      <w:r>
        <w:rPr>
          <w:rFonts w:ascii="Times New Roman" w:hAnsi="Times New Roman"/>
          <w:b/>
          <w:bCs/>
          <w:i/>
          <w:sz w:val="24"/>
          <w:szCs w:val="24"/>
        </w:rPr>
        <w:t>4</w:t>
      </w:r>
      <w:r>
        <w:rPr>
          <w:rFonts w:ascii="Times New Roman" w:hAnsi="Times New Roman"/>
          <w:b/>
          <w:bCs/>
          <w:i/>
          <w:sz w:val="24"/>
          <w:szCs w:val="24"/>
        </w:rPr>
        <w:t>.2024 по 3</w:t>
      </w:r>
      <w:r>
        <w:rPr>
          <w:rFonts w:ascii="Times New Roman" w:hAnsi="Times New Roman"/>
          <w:b/>
          <w:bCs/>
          <w:i/>
          <w:sz w:val="24"/>
          <w:szCs w:val="24"/>
        </w:rPr>
        <w:t>0</w:t>
      </w:r>
      <w:r>
        <w:rPr>
          <w:rFonts w:ascii="Times New Roman" w:hAnsi="Times New Roman"/>
          <w:b/>
          <w:bCs/>
          <w:i/>
          <w:sz w:val="24"/>
          <w:szCs w:val="24"/>
        </w:rPr>
        <w:t>.0</w:t>
      </w:r>
      <w:r>
        <w:rPr>
          <w:rFonts w:ascii="Times New Roman" w:hAnsi="Times New Roman"/>
          <w:b/>
          <w:bCs/>
          <w:i/>
          <w:sz w:val="24"/>
          <w:szCs w:val="24"/>
        </w:rPr>
        <w:t>6</w:t>
      </w:r>
      <w:r>
        <w:rPr>
          <w:rFonts w:ascii="Times New Roman" w:hAnsi="Times New Roman"/>
          <w:b/>
          <w:bCs/>
          <w:i/>
          <w:sz w:val="24"/>
          <w:szCs w:val="24"/>
        </w:rPr>
        <w:t>.2024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600" w:hanging="36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Благоустройство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– 1.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600" w:hanging="36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Социальное обеспечение —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2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600" w:hanging="36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Ж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илье - 1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600" w:hanging="36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Земельное отношение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- 1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Результаты рассмотрений обращений граждан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По 5 обращениям граждан, поступившим в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о втором квартале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202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4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года, заявителям дан ответ разъяснительного характера. По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4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обращению предоставлена информация в Администрацию Восточного управленческого округа через систему СОГ. По 1 обращению дан ответ разъяснительного характера через систему ПОС.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sz w:val="24"/>
          <w:szCs w:val="24"/>
          <w:lang w:eastAsia="ru-RU"/>
        </w:rPr>
        <w:t xml:space="preserve">Обращения граждан по фактам коррупции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квартале 2024 года в адрес администрации Усть-Ницинского сельского поселения обращений граждан, об имеющихся, по их мнению, фактах коррупции в действиях государственных, муниципальных служащих и лиц, замещающих муниципальные должности, руководителей муниципальных учреждений  Усть-Ницинского сельского поселения, не поступало.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2e2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10045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62e2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31004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LibreOffice/7.2.2.2$Windows_X86_64 LibreOffice_project/02b2acce88a210515b4a5bb2e46cbfb63fe97d56</Application>
  <AppVersion>15.0000</AppVersion>
  <Pages>1</Pages>
  <Words>157</Words>
  <Characters>1082</Characters>
  <CharactersWithSpaces>1230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2019-02-07T10:21:00Z</dcterms:created>
  <dc:creator>user_1</dc:creator>
  <dc:description/>
  <dc:language>ru-RU</dc:language>
  <cp:lastModifiedBy/>
  <cp:lastPrinted>2023-01-16T09:30:33Z</cp:lastPrinted>
  <dcterms:modified xsi:type="dcterms:W3CDTF">2024-09-17T12:52:05Z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