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45"/>
      </w:tblGrid>
      <w:tr w:rsidR="00EC1A41" w:rsidRPr="005E5458" w:rsidTr="00AB7BBB">
        <w:trPr>
          <w:cantSplit/>
          <w:trHeight w:val="1333"/>
        </w:trPr>
        <w:tc>
          <w:tcPr>
            <w:tcW w:w="9145" w:type="dxa"/>
          </w:tcPr>
          <w:p w:rsidR="00EC1A41" w:rsidRPr="005E5458" w:rsidRDefault="00D37590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C1A41" w:rsidRPr="005E54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41" w:rsidRPr="005E5458" w:rsidTr="00AB7BBB">
        <w:trPr>
          <w:trHeight w:val="1620"/>
        </w:trPr>
        <w:tc>
          <w:tcPr>
            <w:tcW w:w="9145" w:type="dxa"/>
          </w:tcPr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EC1A41" w:rsidRPr="005E5458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C1A41" w:rsidRPr="005E5458" w:rsidRDefault="00EC1A41" w:rsidP="00EC1A41">
            <w:pPr>
              <w:spacing w:after="0" w:line="240" w:lineRule="auto"/>
              <w:contextualSpacing/>
              <w:jc w:val="center"/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EC1A41" w:rsidRDefault="00EC1A41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936D37" w:rsidRPr="005E5458" w:rsidRDefault="00936D37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EC1A41" w:rsidRPr="005E5458" w:rsidRDefault="005A7AA3" w:rsidP="00EC1A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A7AA3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-8.55pt,4.4pt" to="47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C1A41" w:rsidRPr="005E5458" w:rsidRDefault="00EC1A41" w:rsidP="00EC1A41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7D362F" w:rsidRPr="005E5458" w:rsidRDefault="007D362F" w:rsidP="00EC1A41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5E5458" w:rsidRDefault="00EC1A41" w:rsidP="00936D37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bookmarkStart w:id="0" w:name="_GoBack"/>
      <w:bookmarkEnd w:id="0"/>
      <w:r w:rsidR="00575213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063E2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063E2E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 </w:t>
      </w:r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с. Усть-Ницинское</w:t>
      </w:r>
    </w:p>
    <w:p w:rsidR="00EC1A41" w:rsidRPr="005E5458" w:rsidRDefault="00EC1A41" w:rsidP="00EC1A41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О тарифах на услуги МУП «</w:t>
      </w:r>
      <w:proofErr w:type="spellStart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 на 20</w:t>
      </w:r>
      <w:r w:rsidR="00882EDC"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2</w:t>
      </w:r>
      <w:r w:rsidR="00936D37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год</w:t>
      </w:r>
    </w:p>
    <w:p w:rsidR="00EC1A41" w:rsidRPr="005E5458" w:rsidRDefault="00EC1A41" w:rsidP="00EC1A4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EC1A41" w:rsidRPr="005E5458" w:rsidRDefault="00EC1A41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Усть-Ницинского сельского поселения, заслушав директора МУП «Жилкомсервис» Голякова В.А., Дума Усть-Ницинского сельского поселения  </w:t>
      </w:r>
    </w:p>
    <w:p w:rsidR="003E2D45" w:rsidRDefault="003E2D45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C1A41" w:rsidRPr="003E2D45" w:rsidRDefault="00EC1A41" w:rsidP="00EC1A4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E2D45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РЕШИЛА:</w:t>
      </w:r>
    </w:p>
    <w:p w:rsidR="00EC1A41" w:rsidRPr="005E5458" w:rsidRDefault="00EC1A41" w:rsidP="00EC1A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себестоимость услуг 1 часа трактора экскаватора по МУП </w:t>
      </w:r>
    </w:p>
    <w:p w:rsidR="00EC1A41" w:rsidRPr="005E5458" w:rsidRDefault="00EC1A4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</w:t>
      </w:r>
      <w:r w:rsidR="00882ED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1).</w:t>
      </w:r>
    </w:p>
    <w:p w:rsidR="00882EDC" w:rsidRPr="005E5458" w:rsidRDefault="00882EDC" w:rsidP="00882ED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ГАЗ-53(НЖ)</w:t>
      </w:r>
      <w:r w:rsidR="00CC7E3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9146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</w:t>
      </w:r>
      <w:r w:rsidR="00CC7E3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№ </w:t>
      </w:r>
      <w:r w:rsidR="00B4721E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7D362F" w:rsidRPr="005E5458" w:rsidRDefault="007D362F" w:rsidP="00882ED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трактора МТЗ-82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EC1A41" w:rsidRPr="00665C05" w:rsidRDefault="007D362F" w:rsidP="00B4721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УАЗ-3313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665C05" w:rsidRPr="005E5458" w:rsidRDefault="00665C05" w:rsidP="00B4721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себестоимость услуг 1 часа автомашины ГАЗ-53(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самосвал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по МУП «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  (приложение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EC1A41" w:rsidRDefault="00EC1A41" w:rsidP="00B4721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. </w:t>
      </w:r>
      <w:hyperlink r:id="rId7" w:history="1">
        <w:r w:rsidRPr="005E5458">
          <w:rPr>
            <w:rFonts w:ascii="Liberation Serif" w:eastAsiaTheme="majorEastAsia" w:hAnsi="Liberation Serif" w:cs="Liberation Serif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5E5458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.</w:t>
      </w:r>
    </w:p>
    <w:p w:rsidR="00936D37" w:rsidRDefault="00936D37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665C05" w:rsidRDefault="00665C05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665C05" w:rsidRDefault="00665C05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936D37" w:rsidRPr="005E5458" w:rsidRDefault="00936D37" w:rsidP="00936D37">
      <w:pPr>
        <w:spacing w:after="0" w:line="240" w:lineRule="auto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</w:p>
    <w:p w:rsidR="00EC1A41" w:rsidRPr="00936D37" w:rsidRDefault="00EC1A41" w:rsidP="00EC1A41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lastRenderedPageBreak/>
        <w:t>Контроль за</w:t>
      </w:r>
      <w:proofErr w:type="gram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r w:rsidR="00936D37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Л.В.Волкова</w:t>
      </w: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).</w:t>
      </w:r>
    </w:p>
    <w:p w:rsidR="00936D37" w:rsidRDefault="00936D37" w:rsidP="00936D37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936D37" w:rsidRPr="005E5458" w:rsidRDefault="00936D37" w:rsidP="00936D3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C1A41" w:rsidRPr="005E5458" w:rsidRDefault="00EC1A41" w:rsidP="00EC1A41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C1A41" w:rsidRPr="005E5458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 Усть-Ницинского                  Глава Усть-Ницинского</w:t>
      </w:r>
    </w:p>
    <w:p w:rsidR="00EC1A41" w:rsidRPr="005E5458" w:rsidRDefault="00EC1A41" w:rsidP="00EC1A4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EC1A41" w:rsidRPr="005E5458" w:rsidRDefault="00EC1A41" w:rsidP="00EC1A4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1A41" w:rsidRPr="005E5458" w:rsidRDefault="00EC1A41" w:rsidP="007D362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 Вострик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 Ю.И.                              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 </w:t>
      </w:r>
      <w:r w:rsidR="007D362F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А.С.</w:t>
      </w: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1 к решению Думы </w:t>
      </w: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Усть-Ницинского сельского </w:t>
      </w:r>
    </w:p>
    <w:p w:rsidR="00423F06" w:rsidRPr="005E5458" w:rsidRDefault="00423F06" w:rsidP="00244B2B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 w:rsidR="007C3E15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9C74D7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="0008422C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C74D7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4B2622"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 w:rsidR="0093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005</w:t>
      </w:r>
    </w:p>
    <w:p w:rsidR="00882EDC" w:rsidRPr="005E5458" w:rsidRDefault="00882EDC" w:rsidP="00244B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4B2622" w:rsidRPr="005E5458" w:rsidRDefault="004B2622" w:rsidP="000842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себестоимости услуг  1 часа  трактора МТЗ-82 Экскаватор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064"/>
        <w:gridCol w:w="1035"/>
        <w:gridCol w:w="3891"/>
      </w:tblGrid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403,64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час</w:t>
            </w: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190,85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810,39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159,74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346,00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час </w:t>
            </w:r>
          </w:p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Трактора МТЗ-82 ЭО2626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экскаватор)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1910,62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решению Думы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.12.202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005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ГАЗ-53 (НЖ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 )</w:t>
      </w:r>
      <w:proofErr w:type="gramEnd"/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30"/>
        <w:gridCol w:w="1026"/>
        <w:gridCol w:w="3840"/>
      </w:tblGrid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за год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Оплата труда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доплата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(за стаж -30% и уральский коэффициент -15%)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243 572,77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Отчисления на оплату труда (30,2%)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73 558,98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15 625,00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 на заполнение и слив цистерны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523 800,95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 на заполнение и слив цистерны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17 336,59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146 143,66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Накладные расходы 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заправка тонера, закупка бумаги и другое)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48 714,55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Затраты на смазочные материалы на транспортное движение 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5200,98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Затраты на топливо на транспортное движение 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62 506,08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за год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1 136 459,56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за 1 час ГАЗ-53НЖ</w:t>
            </w:r>
          </w:p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1 136 459,56/1073 час=1059,14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1059,14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Себестоимость 1 м3= (1136459,56/1092бочек/3,6м3=289,09)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289,09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/м3</w:t>
            </w:r>
          </w:p>
        </w:tc>
      </w:tr>
      <w:tr w:rsidR="00936D37" w:rsidTr="00665C05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бочку 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1040,72руб</w:t>
            </w:r>
          </w:p>
        </w:tc>
      </w:tr>
    </w:tbl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Объем  емкости автомашины ГАЗ-53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 xml:space="preserve">( 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>НЖ) – 3,6 м3</w:t>
      </w:r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Тариф для организаций за 1 бочку -1059,14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Тариф для населения за 1 бочку: с.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Усть-Ницинское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- 650,00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с. Краснослободское-1000,00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936D37" w:rsidRDefault="00936D37" w:rsidP="00936D3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с.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Липчинское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, д. Бурмакина - 1000,00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руб</w:t>
      </w:r>
      <w:proofErr w:type="spellEnd"/>
    </w:p>
    <w:p w:rsidR="00936D37" w:rsidRDefault="00936D37" w:rsidP="00936D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5C05" w:rsidRDefault="00665C05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решению Думы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.12.202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005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себестоимости услуг  1 часа  </w:t>
      </w:r>
      <w:r>
        <w:rPr>
          <w:rFonts w:ascii="Liberation Serif" w:eastAsia="Calibri" w:hAnsi="Liberation Serif" w:cs="Liberation Serif"/>
          <w:b/>
          <w:sz w:val="28"/>
          <w:szCs w:val="28"/>
        </w:rPr>
        <w:t>трактора  МТЗ-82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p w:rsidR="00936D37" w:rsidRDefault="00936D37" w:rsidP="00936D37">
      <w:pPr>
        <w:jc w:val="center"/>
        <w:rPr>
          <w:rFonts w:ascii="Liberation Serif" w:hAnsi="Liberation Serif" w:cs="Liberation Serif"/>
          <w:b/>
        </w:rPr>
      </w:pPr>
    </w:p>
    <w:p w:rsidR="00936D37" w:rsidRDefault="00936D37" w:rsidP="00936D37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187"/>
        <w:gridCol w:w="680"/>
        <w:gridCol w:w="4106"/>
      </w:tblGrid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показатели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сумма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ремонт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4106" w:type="dxa"/>
          </w:tcPr>
          <w:p w:rsidR="00936D37" w:rsidRDefault="00936D37" w:rsidP="00D267EF">
            <w:pPr>
              <w:tabs>
                <w:tab w:val="left" w:pos="1480"/>
                <w:tab w:val="center" w:pos="1945"/>
              </w:tabs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ab/>
              <w:t>26,42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Расходы на оплату труда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235,91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870,24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173,16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Накладные расходы на общехозяйственные нужды</w:t>
            </w:r>
          </w:p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(канцелярия, покупка программного обеспечения, СИЗ для работников</w:t>
            </w:r>
            <w:proofErr w:type="gramEnd"/>
          </w:p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предприятия, содержание и обслуживание легкового автомобиля, содержание</w:t>
            </w:r>
          </w:p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бокса для техники, отопление бокса).</w:t>
            </w:r>
          </w:p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час</w:t>
            </w: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260,97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936D37" w:rsidTr="00D267EF">
        <w:trPr>
          <w:trHeight w:val="812"/>
        </w:trPr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Себестоимость 1 часа трактора МТЗ-82</w:t>
            </w: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1666,70</w:t>
            </w:r>
          </w:p>
        </w:tc>
      </w:tr>
      <w:tr w:rsidR="00936D37" w:rsidTr="00D267EF">
        <w:tc>
          <w:tcPr>
            <w:tcW w:w="64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</w:tbl>
    <w:p w:rsidR="00936D37" w:rsidRDefault="00936D37" w:rsidP="00936D37">
      <w:pPr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решению Думы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.12.202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005</w:t>
      </w:r>
    </w:p>
    <w:p w:rsidR="00936D37" w:rsidRDefault="00936D37" w:rsidP="00936D37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УАЗ-33031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p w:rsidR="00936D37" w:rsidRDefault="00936D37" w:rsidP="00936D3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6D37" w:rsidRDefault="00936D37" w:rsidP="00936D37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064"/>
        <w:gridCol w:w="1035"/>
        <w:gridCol w:w="3891"/>
      </w:tblGrid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показатели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сумма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Амортизация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Затраты на ремонт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26,42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Оплата труда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 час</w:t>
            </w: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181,18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4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Страховая часть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30.2%</w:t>
            </w: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54,72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5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Затраты на топливо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746,81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6</w:t>
            </w: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178,49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7</w:t>
            </w:r>
          </w:p>
        </w:tc>
        <w:tc>
          <w:tcPr>
            <w:tcW w:w="4064" w:type="dxa"/>
          </w:tcPr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Накладные расходы </w:t>
            </w: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канцелярия, покупка программного обеспечения, </w:t>
            </w:r>
            <w:proofErr w:type="gramStart"/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для работников</w:t>
            </w:r>
          </w:p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предприятия, содержание и обслуживание легкового автомобиля, содержание</w:t>
            </w:r>
          </w:p>
          <w:p w:rsidR="00936D37" w:rsidRDefault="00936D37" w:rsidP="00D267EF">
            <w:pPr>
              <w:shd w:val="clear" w:color="auto" w:fill="FFFFFF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бокса для техники, отопление бокса).</w:t>
            </w:r>
          </w:p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239,54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Себестоимость за 1 час автомашины УАЗ-33031</w:t>
            </w: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1427,16</w:t>
            </w: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936D37" w:rsidTr="00D267EF">
        <w:tc>
          <w:tcPr>
            <w:tcW w:w="623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4064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35" w:type="dxa"/>
          </w:tcPr>
          <w:p w:rsidR="00936D37" w:rsidRDefault="00936D37" w:rsidP="00D267EF">
            <w:pPr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891" w:type="dxa"/>
          </w:tcPr>
          <w:p w:rsidR="00936D37" w:rsidRDefault="00936D37" w:rsidP="00D267EF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</w:tbl>
    <w:p w:rsidR="00936D37" w:rsidRDefault="00936D37" w:rsidP="00936D37">
      <w:pPr>
        <w:rPr>
          <w:rFonts w:ascii="Liberation Serif" w:eastAsia="Calibri" w:hAnsi="Liberation Serif" w:cs="Liberation Serif"/>
          <w:b/>
        </w:rPr>
      </w:pPr>
    </w:p>
    <w:p w:rsidR="00936D37" w:rsidRDefault="00936D37" w:rsidP="00936D37">
      <w:pPr>
        <w:rPr>
          <w:rFonts w:ascii="Calibri" w:eastAsia="Calibri" w:hAnsi="Calibri" w:cs="Times New Roman"/>
          <w:b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решению Думы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</w:t>
      </w:r>
    </w:p>
    <w:p w:rsidR="00936D37" w:rsidRPr="005E5458" w:rsidRDefault="00936D37" w:rsidP="00936D37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поселения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.12.202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005</w:t>
      </w: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Калькуляция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себестоимости услуг  1 часа  автомашины ГАЗ-53 (самосвал)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МУП «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6D37" w:rsidRDefault="00936D37" w:rsidP="00936D3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30"/>
        <w:gridCol w:w="1026"/>
        <w:gridCol w:w="3840"/>
      </w:tblGrid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в час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Оплата труда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доплата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(за стаж -30% и уральский коэффициент -15%)=20246,29/164=123,45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123,45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Отчисления на оплату труда (30,2%)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37,28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топливо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667,80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28,00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Затраты на ремонт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ГСМ*50% +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/части)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367,90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Транспортный налог и ОСАГО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4,72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Спецодежд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рукавицы, перчатки)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1,56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Накладные расходы 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заправка тонера, закупка бумаги и другое)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30%- 369,21</w:t>
            </w:r>
          </w:p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Затраты за час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1599,92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Себестоимость за 1 час ГАЗ-53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самосвал)</w:t>
            </w: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1599,92</w:t>
            </w:r>
          </w:p>
        </w:tc>
      </w:tr>
      <w:tr w:rsidR="00936D37" w:rsidTr="00D267EF">
        <w:tc>
          <w:tcPr>
            <w:tcW w:w="617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936D37" w:rsidRDefault="00936D37" w:rsidP="00D267EF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936D37" w:rsidRDefault="00936D37" w:rsidP="00D267E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936D37" w:rsidRDefault="00936D37" w:rsidP="00936D3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44B2B" w:rsidRPr="00B4721E" w:rsidRDefault="00244B2B" w:rsidP="00936D37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sectPr w:rsidR="00244B2B" w:rsidRPr="00B4721E" w:rsidSect="007D3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8EB"/>
    <w:multiLevelType w:val="hybridMultilevel"/>
    <w:tmpl w:val="ED9E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60C"/>
    <w:multiLevelType w:val="hybridMultilevel"/>
    <w:tmpl w:val="6E34591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9D"/>
    <w:rsid w:val="00063E2E"/>
    <w:rsid w:val="0008422C"/>
    <w:rsid w:val="00244B2B"/>
    <w:rsid w:val="00334B9C"/>
    <w:rsid w:val="003E2D45"/>
    <w:rsid w:val="00420FF0"/>
    <w:rsid w:val="00423F06"/>
    <w:rsid w:val="004B2622"/>
    <w:rsid w:val="00500D13"/>
    <w:rsid w:val="00575213"/>
    <w:rsid w:val="005A7AA3"/>
    <w:rsid w:val="005E5458"/>
    <w:rsid w:val="006034E1"/>
    <w:rsid w:val="00665C05"/>
    <w:rsid w:val="00697440"/>
    <w:rsid w:val="006B599D"/>
    <w:rsid w:val="007070C9"/>
    <w:rsid w:val="007C3E15"/>
    <w:rsid w:val="007D362F"/>
    <w:rsid w:val="00850F9F"/>
    <w:rsid w:val="00882EDC"/>
    <w:rsid w:val="009057B8"/>
    <w:rsid w:val="0091469E"/>
    <w:rsid w:val="00936D37"/>
    <w:rsid w:val="00963A03"/>
    <w:rsid w:val="00985377"/>
    <w:rsid w:val="009A18A6"/>
    <w:rsid w:val="009C15BF"/>
    <w:rsid w:val="009C74D7"/>
    <w:rsid w:val="00A61635"/>
    <w:rsid w:val="00B4721E"/>
    <w:rsid w:val="00CC7E3E"/>
    <w:rsid w:val="00D37590"/>
    <w:rsid w:val="00E4409B"/>
    <w:rsid w:val="00EC1A41"/>
    <w:rsid w:val="00F155E0"/>
    <w:rsid w:val="00FC3E9F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A7F-EA80-485A-A838-3EEDA1E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duma1</cp:lastModifiedBy>
  <cp:revision>25</cp:revision>
  <cp:lastPrinted>2021-12-30T04:59:00Z</cp:lastPrinted>
  <dcterms:created xsi:type="dcterms:W3CDTF">2019-11-21T09:37:00Z</dcterms:created>
  <dcterms:modified xsi:type="dcterms:W3CDTF">2022-12-26T07:32:00Z</dcterms:modified>
</cp:coreProperties>
</file>