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0" w:rsidRDefault="00C848C8">
      <w:pPr>
        <w:jc w:val="right"/>
      </w:pPr>
      <w:r>
        <w:t xml:space="preserve">                                                                                                Приложение № 4</w:t>
      </w:r>
    </w:p>
    <w:p w:rsidR="004706C0" w:rsidRDefault="00C848C8">
      <w:pPr>
        <w:jc w:val="right"/>
      </w:pPr>
      <w:r>
        <w:t xml:space="preserve">                                                                                                    </w:t>
      </w:r>
      <w:r>
        <w:t>к постановлению администрации</w:t>
      </w:r>
      <w:r>
        <w:t xml:space="preserve">                                               </w:t>
      </w:r>
    </w:p>
    <w:p w:rsidR="004706C0" w:rsidRDefault="00C848C8">
      <w:pPr>
        <w:jc w:val="right"/>
      </w:pPr>
      <w:r>
        <w:t xml:space="preserve">                                                                                     </w:t>
      </w:r>
      <w:proofErr w:type="spellStart"/>
      <w:r>
        <w:t>Усть-Ницинского</w:t>
      </w:r>
      <w:proofErr w:type="spellEnd"/>
    </w:p>
    <w:p w:rsidR="004706C0" w:rsidRDefault="00C848C8">
      <w:pPr>
        <w:jc w:val="right"/>
      </w:pPr>
      <w:r>
        <w:t xml:space="preserve">                                                                                             </w:t>
      </w:r>
      <w:r>
        <w:t xml:space="preserve">       сельского поселения</w:t>
      </w:r>
    </w:p>
    <w:p w:rsidR="004706C0" w:rsidRDefault="00C848C8">
      <w:pPr>
        <w:jc w:val="right"/>
      </w:pPr>
      <w:r>
        <w:t>от 22.04.</w:t>
      </w:r>
      <w:r>
        <w:t>202</w:t>
      </w:r>
      <w:r w:rsidRPr="00C848C8">
        <w:t>2</w:t>
      </w:r>
      <w:r>
        <w:t>г. № 100-НПА</w:t>
      </w:r>
      <w:r>
        <w:t xml:space="preserve">   </w:t>
      </w:r>
    </w:p>
    <w:p w:rsidR="004706C0" w:rsidRDefault="004706C0"/>
    <w:p w:rsidR="004706C0" w:rsidRDefault="004706C0">
      <w:pPr>
        <w:jc w:val="center"/>
        <w:rPr>
          <w:b/>
          <w:sz w:val="26"/>
          <w:szCs w:val="26"/>
        </w:rPr>
      </w:pPr>
    </w:p>
    <w:p w:rsidR="004706C0" w:rsidRDefault="00C848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4706C0" w:rsidRDefault="00C848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Усть-Ницинского</w:t>
      </w:r>
      <w:proofErr w:type="spellEnd"/>
      <w:r>
        <w:rPr>
          <w:b/>
          <w:sz w:val="26"/>
          <w:szCs w:val="26"/>
        </w:rPr>
        <w:t xml:space="preserve"> сельского поселения за 1 квартал 202</w:t>
      </w:r>
      <w:r>
        <w:rPr>
          <w:b/>
          <w:sz w:val="26"/>
          <w:szCs w:val="26"/>
        </w:rPr>
        <w:t>2год</w:t>
      </w:r>
    </w:p>
    <w:p w:rsidR="004706C0" w:rsidRDefault="004706C0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1061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402"/>
        <w:gridCol w:w="3106"/>
        <w:gridCol w:w="1559"/>
        <w:gridCol w:w="1276"/>
        <w:gridCol w:w="1271"/>
      </w:tblGrid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</w:t>
            </w:r>
            <w:r>
              <w:t>джета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4706C0">
        <w:trPr>
          <w:trHeight w:val="11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  <w:r>
              <w:rPr>
                <w:b/>
              </w:rPr>
              <w:t xml:space="preserve"> 01 0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4075,6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4075,6</w:t>
            </w:r>
          </w:p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4706C0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  <w:r>
              <w:rPr>
                <w:b/>
              </w:rPr>
              <w:t xml:space="preserve">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 xml:space="preserve">        0</w:t>
            </w:r>
          </w:p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3915,6</w:t>
            </w:r>
          </w:p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3915,6</w:t>
            </w:r>
          </w:p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right"/>
            </w:pPr>
            <w:r>
              <w:t>-</w:t>
            </w:r>
            <w:r>
              <w:rPr>
                <w:lang w:val="en-US"/>
              </w:rPr>
              <w:t>83792,6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17637,1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66155,5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920 01 05 02</w:t>
            </w:r>
            <w:r>
              <w:t xml:space="preserve">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83792,6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13721,5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70071,1</w:t>
            </w: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b/>
              </w:rPr>
              <w:t>0 01 06 00 00 00 0000 000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160,0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160,0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jc w:val="both"/>
            </w:pPr>
            <w:r>
              <w:t xml:space="preserve">Исполнение государственных и муниципальных гарантий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snapToGrid w:val="0"/>
              <w:jc w:val="center"/>
            </w:pPr>
          </w:p>
          <w:p w:rsidR="004706C0" w:rsidRDefault="00C848C8">
            <w:pPr>
              <w:jc w:val="center"/>
            </w:pPr>
            <w:r>
              <w:rPr>
                <w:lang w:eastAsia="zh-CN"/>
              </w:rPr>
              <w:t>000</w:t>
            </w:r>
            <w:r>
              <w:t xml:space="preserve"> 01 06 04 0</w:t>
            </w:r>
            <w:r>
              <w:rPr>
                <w:lang w:eastAsia="zh-CN"/>
              </w:rPr>
              <w:t>0</w:t>
            </w:r>
            <w:r>
              <w:t xml:space="preserve">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 xml:space="preserve">  -6297,0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center"/>
            </w:pPr>
            <w:r>
              <w:t xml:space="preserve">  </w:t>
            </w: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160,0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-6137,0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00</w:t>
            </w:r>
            <w:r>
              <w:t>0 01 06 04 01 00 0000 000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 xml:space="preserve">    - </w:t>
            </w:r>
            <w:r>
              <w:rPr>
                <w:lang w:val="en-US"/>
              </w:rPr>
              <w:t>6297,0</w:t>
            </w: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160,0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</w:pPr>
          </w:p>
          <w:p w:rsidR="004706C0" w:rsidRDefault="00C848C8">
            <w:pPr>
              <w:widowControl w:val="0"/>
              <w:spacing w:line="276" w:lineRule="auto"/>
            </w:pPr>
            <w:r>
              <w:t xml:space="preserve">  </w:t>
            </w:r>
            <w:r>
              <w:t>6137,0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</w:t>
            </w:r>
            <w:r>
              <w:t>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000 01 06 04 01 00 0000 800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C848C8">
            <w:pPr>
              <w:widowControl w:val="0"/>
              <w:spacing w:line="276" w:lineRule="auto"/>
              <w:jc w:val="right"/>
            </w:pPr>
            <w:r>
              <w:t>-6297,0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160,0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6137,0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</w:pPr>
            <w:r>
              <w:t xml:space="preserve">Исполнение муниципальных гарантий поселений в валюте </w:t>
            </w:r>
            <w:r>
              <w:lastRenderedPageBreak/>
              <w:t xml:space="preserve">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</w:t>
            </w:r>
            <w:r>
              <w:t>гаранту прав требования бенефициара к принципалу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160,0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6137,0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  <w:r>
              <w:rPr>
                <w:b/>
              </w:rPr>
              <w:t>0 01 06 05 00 00 0000 000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6297,0</w:t>
            </w:r>
          </w:p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6297,0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  <w:rPr>
                <w:lang w:val="en-US"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6297,0</w:t>
            </w: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jc w:val="both"/>
            </w:pPr>
            <w:r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snapToGrid w:val="0"/>
              <w:jc w:val="center"/>
            </w:pPr>
          </w:p>
          <w:p w:rsidR="004706C0" w:rsidRDefault="004706C0"/>
          <w:p w:rsidR="004706C0" w:rsidRDefault="00C848C8">
            <w:pPr>
              <w:jc w:val="center"/>
            </w:pPr>
            <w:r>
              <w:t>920 01 06 05 01 00</w:t>
            </w:r>
            <w:r>
              <w:t xml:space="preserve"> 0000 6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6297,0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-6297,0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6297,0</w:t>
            </w: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  <w:p w:rsidR="004706C0" w:rsidRDefault="004706C0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4706C0">
            <w:pPr>
              <w:widowControl w:val="0"/>
              <w:spacing w:line="276" w:lineRule="auto"/>
              <w:jc w:val="center"/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</w:tc>
      </w:tr>
      <w:tr w:rsidR="004706C0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706C0" w:rsidRDefault="004706C0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4075,6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C848C8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4075,6</w:t>
            </w:r>
          </w:p>
          <w:p w:rsidR="004706C0" w:rsidRDefault="004706C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4706C0" w:rsidRDefault="004706C0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4706C0" w:rsidRDefault="004706C0">
      <w:pPr>
        <w:jc w:val="both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>
      <w:pPr>
        <w:jc w:val="right"/>
      </w:pPr>
    </w:p>
    <w:p w:rsidR="004706C0" w:rsidRDefault="004706C0"/>
    <w:p w:rsidR="004706C0" w:rsidRDefault="004706C0">
      <w:pPr>
        <w:jc w:val="right"/>
      </w:pPr>
    </w:p>
    <w:sectPr w:rsidR="004706C0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706C0"/>
    <w:rsid w:val="004706C0"/>
    <w:rsid w:val="00C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76</cp:lastModifiedBy>
  <cp:revision>34</cp:revision>
  <dcterms:created xsi:type="dcterms:W3CDTF">2022-04-22T11:15:00Z</dcterms:created>
  <dcterms:modified xsi:type="dcterms:W3CDTF">2022-04-22T11:16:00Z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