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3A653F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3A653F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AA15E1" w:rsidRPr="00B41E51" w:rsidRDefault="00AA15E1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6B0A20" w:rsidRPr="00B41E51" w:rsidRDefault="006B0A20" w:rsidP="008E66FB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AA15E1">
        <w:rPr>
          <w:rFonts w:ascii="Liberation Serif" w:hAnsi="Liberation Serif"/>
        </w:rPr>
        <w:t>2</w:t>
      </w:r>
      <w:r w:rsidR="008E66FB">
        <w:rPr>
          <w:rFonts w:ascii="Liberation Serif" w:hAnsi="Liberation Serif"/>
        </w:rPr>
        <w:t>8</w:t>
      </w:r>
      <w:r w:rsidR="00066C6B" w:rsidRPr="00AA15E1">
        <w:rPr>
          <w:rFonts w:ascii="Liberation Serif" w:hAnsi="Liberation Serif"/>
        </w:rPr>
        <w:t>.</w:t>
      </w:r>
      <w:r w:rsidR="00AA15E1" w:rsidRPr="00AA15E1">
        <w:rPr>
          <w:rFonts w:ascii="Liberation Serif" w:hAnsi="Liberation Serif"/>
        </w:rPr>
        <w:t>1</w:t>
      </w:r>
      <w:r w:rsidR="008E66FB">
        <w:rPr>
          <w:rFonts w:ascii="Liberation Serif" w:hAnsi="Liberation Serif"/>
        </w:rPr>
        <w:t>2</w:t>
      </w:r>
      <w:r w:rsidR="001E2F8C" w:rsidRPr="00AA15E1">
        <w:rPr>
          <w:rFonts w:ascii="Liberation Serif" w:hAnsi="Liberation Serif"/>
        </w:rPr>
        <w:t>.2020</w:t>
      </w:r>
      <w:r w:rsidRPr="00AA15E1">
        <w:rPr>
          <w:rFonts w:ascii="Liberation Serif" w:hAnsi="Liberation Serif"/>
        </w:rPr>
        <w:t xml:space="preserve"> г.  </w:t>
      </w:r>
      <w:r w:rsidR="002E17CE">
        <w:rPr>
          <w:rFonts w:ascii="Liberation Serif" w:hAnsi="Liberation Serif"/>
        </w:rPr>
        <w:t xml:space="preserve">                                                                           </w:t>
      </w:r>
      <w:r w:rsidRPr="00AA15E1">
        <w:rPr>
          <w:rFonts w:ascii="Liberation Serif" w:hAnsi="Liberation Serif"/>
        </w:rPr>
        <w:t xml:space="preserve">№ </w:t>
      </w:r>
      <w:r w:rsidR="00AF0943">
        <w:rPr>
          <w:rFonts w:ascii="Liberation Serif" w:hAnsi="Liberation Serif"/>
        </w:rPr>
        <w:t>236</w:t>
      </w:r>
      <w:r w:rsidR="00B66571" w:rsidRPr="00AA15E1">
        <w:rPr>
          <w:rFonts w:ascii="Liberation Serif" w:hAnsi="Liberation Serif"/>
        </w:rPr>
        <w:t>-НПА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8E66FB" w:rsidRDefault="00066C6B" w:rsidP="008E66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8E66FB">
        <w:rPr>
          <w:rFonts w:ascii="Liberation Serif" w:eastAsiaTheme="minorHAnsi" w:hAnsi="Liberation Serif"/>
          <w:b/>
          <w:i/>
          <w:sz w:val="28"/>
          <w:szCs w:val="28"/>
        </w:rPr>
        <w:t xml:space="preserve">О внесении </w:t>
      </w:r>
      <w:r w:rsidR="007E707F" w:rsidRPr="008E66FB">
        <w:rPr>
          <w:rFonts w:ascii="Liberation Serif" w:eastAsiaTheme="minorHAnsi" w:hAnsi="Liberation Serif"/>
          <w:b/>
          <w:i/>
          <w:sz w:val="28"/>
          <w:szCs w:val="28"/>
        </w:rPr>
        <w:t>изменений</w:t>
      </w:r>
    </w:p>
    <w:p w:rsidR="008E66FB" w:rsidRPr="008E66FB" w:rsidRDefault="00066C6B" w:rsidP="008E66FB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E66FB">
        <w:rPr>
          <w:rFonts w:ascii="Liberation Serif" w:eastAsiaTheme="minorHAnsi" w:hAnsi="Liberation Serif"/>
          <w:i/>
          <w:sz w:val="28"/>
          <w:szCs w:val="28"/>
        </w:rPr>
        <w:t xml:space="preserve">в </w:t>
      </w:r>
      <w:r w:rsidR="008E66FB" w:rsidRPr="008E66FB">
        <w:rPr>
          <w:rFonts w:ascii="Liberation Serif" w:eastAsiaTheme="minorHAnsi" w:hAnsi="Liberation Serif"/>
          <w:i/>
          <w:sz w:val="28"/>
          <w:szCs w:val="28"/>
        </w:rPr>
        <w:t>Положение</w:t>
      </w:r>
      <w:r w:rsidRPr="008E66FB">
        <w:rPr>
          <w:rFonts w:ascii="Liberation Serif" w:eastAsiaTheme="minorHAnsi" w:hAnsi="Liberation Serif"/>
          <w:i/>
          <w:sz w:val="28"/>
          <w:szCs w:val="28"/>
        </w:rPr>
        <w:t xml:space="preserve"> </w:t>
      </w:r>
      <w:r w:rsidR="008E66FB" w:rsidRPr="008E66FB">
        <w:rPr>
          <w:rFonts w:ascii="Liberation Serif" w:hAnsi="Liberation Serif" w:cs="Times New Roman"/>
          <w:i/>
          <w:sz w:val="28"/>
          <w:szCs w:val="28"/>
        </w:rPr>
        <w:t>о порядке проведения конкурса</w:t>
      </w:r>
    </w:p>
    <w:p w:rsidR="009B2B33" w:rsidRPr="008E66FB" w:rsidRDefault="008E66FB" w:rsidP="008E66F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8E66FB">
        <w:rPr>
          <w:rFonts w:ascii="Liberation Serif" w:hAnsi="Liberation Serif"/>
          <w:b/>
          <w:i/>
          <w:sz w:val="28"/>
          <w:szCs w:val="28"/>
        </w:rPr>
        <w:t>по отбору кандидатур на должность главы Усть-Ницинского сельского поселения</w:t>
      </w:r>
      <w:r>
        <w:rPr>
          <w:rFonts w:ascii="Liberation Serif" w:hAnsi="Liberation Serif"/>
          <w:b/>
          <w:i/>
          <w:sz w:val="28"/>
          <w:szCs w:val="28"/>
        </w:rPr>
        <w:t>, утвержденного решением Думы Усть-Ницинского сельского поселения от 07.06.2016г.</w:t>
      </w:r>
      <w:r w:rsidRPr="008E66F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№205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892AF8" w:rsidRPr="008E66FB" w:rsidRDefault="00315EB0" w:rsidP="008E66FB">
      <w:pPr>
        <w:pStyle w:val="ConsPlusTitle"/>
        <w:jc w:val="both"/>
        <w:rPr>
          <w:rFonts w:ascii="Liberation Serif" w:eastAsiaTheme="minorHAnsi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</w:t>
      </w:r>
      <w:r w:rsidR="001E2F8C" w:rsidRPr="008E66FB">
        <w:rPr>
          <w:rFonts w:ascii="Liberation Serif" w:hAnsi="Liberation Serif"/>
          <w:b w:val="0"/>
          <w:sz w:val="28"/>
          <w:szCs w:val="28"/>
        </w:rPr>
        <w:t xml:space="preserve">В целях приведения </w:t>
      </w:r>
      <w:r w:rsidR="008E66FB" w:rsidRPr="008E66FB">
        <w:rPr>
          <w:rFonts w:ascii="Liberation Serif" w:eastAsiaTheme="minorHAnsi" w:hAnsi="Liberation Serif"/>
          <w:b w:val="0"/>
          <w:sz w:val="28"/>
          <w:szCs w:val="28"/>
        </w:rPr>
        <w:t>Положени</w:t>
      </w:r>
      <w:r w:rsidR="008E66FB">
        <w:rPr>
          <w:rFonts w:ascii="Liberation Serif" w:eastAsiaTheme="minorHAnsi" w:hAnsi="Liberation Serif"/>
          <w:b w:val="0"/>
          <w:sz w:val="28"/>
          <w:szCs w:val="28"/>
        </w:rPr>
        <w:t>я</w:t>
      </w:r>
      <w:r w:rsidR="008E66FB" w:rsidRPr="008E66FB">
        <w:rPr>
          <w:rFonts w:ascii="Liberation Serif" w:eastAsiaTheme="minorHAnsi" w:hAnsi="Liberation Serif"/>
          <w:b w:val="0"/>
          <w:sz w:val="28"/>
          <w:szCs w:val="28"/>
        </w:rPr>
        <w:t xml:space="preserve"> </w:t>
      </w:r>
      <w:r w:rsidR="008E66FB" w:rsidRPr="008E66FB">
        <w:rPr>
          <w:rFonts w:ascii="Liberation Serif" w:hAnsi="Liberation Serif" w:cs="Times New Roman"/>
          <w:b w:val="0"/>
          <w:sz w:val="28"/>
          <w:szCs w:val="28"/>
        </w:rPr>
        <w:t>о порядке проведения конкурса по отбору кандидатур на должность главы Усть-Ницинского сельского поселения</w:t>
      </w:r>
      <w:r w:rsidR="008E66FB" w:rsidRPr="008E66FB">
        <w:rPr>
          <w:rFonts w:ascii="Liberation Serif" w:hAnsi="Liberation Serif"/>
          <w:b w:val="0"/>
          <w:sz w:val="28"/>
          <w:szCs w:val="28"/>
        </w:rPr>
        <w:t>, утвержденного решением Думы Усть-Ницинского сельского поселения от 07.06.2016г. №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8E66FB" w:rsidRPr="008E66FB">
        <w:rPr>
          <w:rFonts w:ascii="Liberation Serif" w:hAnsi="Liberation Serif"/>
          <w:b w:val="0"/>
          <w:sz w:val="28"/>
          <w:szCs w:val="28"/>
        </w:rPr>
        <w:t>205</w:t>
      </w:r>
      <w:r w:rsidR="008E66FB">
        <w:rPr>
          <w:rFonts w:ascii="Liberation Serif" w:hAnsi="Liberation Serif"/>
          <w:b w:val="0"/>
          <w:sz w:val="28"/>
          <w:szCs w:val="28"/>
        </w:rPr>
        <w:t xml:space="preserve">, </w:t>
      </w:r>
      <w:r w:rsidR="008E66FB" w:rsidRPr="008E66FB">
        <w:rPr>
          <w:rFonts w:ascii="Liberation Serif" w:hAnsi="Liberation Serif"/>
          <w:b w:val="0"/>
          <w:sz w:val="28"/>
          <w:szCs w:val="28"/>
        </w:rPr>
        <w:t xml:space="preserve">В соответствии с Федеральным законом </w:t>
      </w:r>
      <w:proofErr w:type="gramStart"/>
      <w:r w:rsidR="008E66FB" w:rsidRPr="008E66FB">
        <w:rPr>
          <w:rFonts w:ascii="Liberation Serif" w:hAnsi="Liberation Serif"/>
          <w:b w:val="0"/>
          <w:sz w:val="28"/>
          <w:szCs w:val="28"/>
        </w:rPr>
        <w:t>от</w:t>
      </w:r>
      <w:proofErr w:type="gramEnd"/>
      <w:r w:rsidR="008E66FB" w:rsidRPr="008E66FB">
        <w:rPr>
          <w:rFonts w:ascii="Liberation Serif" w:hAnsi="Liberation Serif"/>
          <w:b w:val="0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Законом Свердловской области от</w:t>
      </w:r>
      <w:r w:rsidR="008E66FB">
        <w:rPr>
          <w:rFonts w:ascii="Liberation Serif" w:hAnsi="Liberation Serif"/>
          <w:b w:val="0"/>
          <w:sz w:val="28"/>
          <w:szCs w:val="28"/>
        </w:rPr>
        <w:t xml:space="preserve"> 10 октября 2014 года №</w:t>
      </w:r>
      <w:r w:rsidR="008E66FB" w:rsidRPr="008E66FB">
        <w:rPr>
          <w:rFonts w:ascii="Liberation Serif" w:hAnsi="Liberation Serif"/>
          <w:b w:val="0"/>
          <w:sz w:val="28"/>
          <w:szCs w:val="28"/>
        </w:rPr>
        <w:t xml:space="preserve">85-03 «Об избрании органов местного самоуправления муниципальных образований, расположенных на территории Свердловской области» (с </w:t>
      </w:r>
      <w:proofErr w:type="spellStart"/>
      <w:r w:rsidR="008E66FB" w:rsidRPr="008E66FB">
        <w:rPr>
          <w:rFonts w:ascii="Liberation Serif" w:hAnsi="Liberation Serif"/>
          <w:b w:val="0"/>
          <w:sz w:val="28"/>
          <w:szCs w:val="28"/>
        </w:rPr>
        <w:t>изм</w:t>
      </w:r>
      <w:proofErr w:type="spellEnd"/>
      <w:r w:rsidR="008E66FB" w:rsidRPr="008E66FB">
        <w:rPr>
          <w:rFonts w:ascii="Liberation Serif" w:hAnsi="Liberation Serif"/>
          <w:b w:val="0"/>
          <w:sz w:val="28"/>
          <w:szCs w:val="28"/>
        </w:rPr>
        <w:t>. от</w:t>
      </w:r>
      <w:r w:rsidR="008E66FB">
        <w:rPr>
          <w:rFonts w:ascii="Liberation Serif" w:hAnsi="Liberation Serif"/>
          <w:b w:val="0"/>
          <w:sz w:val="28"/>
          <w:szCs w:val="28"/>
        </w:rPr>
        <w:t xml:space="preserve"> </w:t>
      </w:r>
      <w:r w:rsidR="008E66FB" w:rsidRPr="008E66FB">
        <w:rPr>
          <w:rFonts w:ascii="Liberation Serif" w:hAnsi="Liberation Serif"/>
          <w:b w:val="0"/>
          <w:sz w:val="28"/>
          <w:szCs w:val="28"/>
        </w:rPr>
        <w:t>27.05.2015</w:t>
      </w:r>
      <w:r w:rsidR="008E66FB">
        <w:rPr>
          <w:rFonts w:ascii="Liberation Serif" w:hAnsi="Liberation Serif"/>
          <w:b w:val="0"/>
          <w:sz w:val="28"/>
          <w:szCs w:val="28"/>
        </w:rPr>
        <w:t xml:space="preserve"> </w:t>
      </w:r>
      <w:r w:rsidR="008E66FB" w:rsidRPr="008E66FB">
        <w:rPr>
          <w:rFonts w:ascii="Liberation Serif" w:hAnsi="Liberation Serif"/>
          <w:b w:val="0"/>
          <w:sz w:val="28"/>
          <w:szCs w:val="28"/>
        </w:rPr>
        <w:t>№ 35-03),</w:t>
      </w:r>
      <w:r w:rsidR="008E66FB">
        <w:rPr>
          <w:rFonts w:ascii="Liberation Serif" w:hAnsi="Liberation Serif"/>
          <w:b w:val="0"/>
          <w:sz w:val="28"/>
          <w:szCs w:val="28"/>
        </w:rPr>
        <w:t xml:space="preserve"> Дума Усть-Ницинского сельского поселения</w:t>
      </w:r>
    </w:p>
    <w:p w:rsidR="00892AF8" w:rsidRPr="00B41E51" w:rsidRDefault="00892AF8" w:rsidP="009B2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772B43" w:rsidRDefault="0026561E" w:rsidP="008E66FB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1. </w:t>
      </w:r>
      <w:r w:rsidR="00892AF8" w:rsidRPr="008E66FB">
        <w:rPr>
          <w:rFonts w:ascii="Liberation Serif" w:hAnsi="Liberation Serif"/>
          <w:b w:val="0"/>
          <w:sz w:val="28"/>
          <w:szCs w:val="28"/>
        </w:rPr>
        <w:t xml:space="preserve">Внести в </w:t>
      </w:r>
      <w:r w:rsidR="008E66FB" w:rsidRPr="008E66FB">
        <w:rPr>
          <w:rFonts w:ascii="Liberation Serif" w:eastAsiaTheme="minorHAnsi" w:hAnsi="Liberation Serif"/>
          <w:b w:val="0"/>
          <w:sz w:val="28"/>
          <w:szCs w:val="28"/>
        </w:rPr>
        <w:t xml:space="preserve">Положение </w:t>
      </w:r>
      <w:r w:rsidR="008E66FB" w:rsidRPr="008E66FB">
        <w:rPr>
          <w:rFonts w:ascii="Liberation Serif" w:hAnsi="Liberation Serif" w:cs="Times New Roman"/>
          <w:b w:val="0"/>
          <w:sz w:val="28"/>
          <w:szCs w:val="28"/>
        </w:rPr>
        <w:t>о порядке проведения конкурса</w:t>
      </w:r>
      <w:r w:rsidR="008E66F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E66FB" w:rsidRPr="008E66FB">
        <w:rPr>
          <w:rFonts w:ascii="Liberation Serif" w:hAnsi="Liberation Serif" w:cs="Times New Roman"/>
          <w:b w:val="0"/>
          <w:sz w:val="28"/>
          <w:szCs w:val="28"/>
        </w:rPr>
        <w:t>по отбору кандидатур на должность главы Усть-Ницинского сельского поселения</w:t>
      </w:r>
      <w:r w:rsidR="008E66FB" w:rsidRPr="008E66FB">
        <w:rPr>
          <w:rFonts w:ascii="Liberation Serif" w:hAnsi="Liberation Serif"/>
          <w:b w:val="0"/>
          <w:sz w:val="28"/>
          <w:szCs w:val="28"/>
        </w:rPr>
        <w:t xml:space="preserve">, </w:t>
      </w:r>
      <w:r w:rsidR="008E66FB" w:rsidRPr="00772B43">
        <w:rPr>
          <w:rFonts w:ascii="Liberation Serif" w:hAnsi="Liberation Serif"/>
          <w:b w:val="0"/>
          <w:sz w:val="28"/>
          <w:szCs w:val="28"/>
        </w:rPr>
        <w:t>утвержденного решением Думы Усть-Ницинского сельского поселения от 07.06.2016г. №</w:t>
      </w:r>
      <w:r w:rsidR="00315EB0" w:rsidRPr="00772B43">
        <w:rPr>
          <w:rFonts w:ascii="Liberation Serif" w:hAnsi="Liberation Serif"/>
          <w:b w:val="0"/>
          <w:sz w:val="28"/>
          <w:szCs w:val="28"/>
        </w:rPr>
        <w:t xml:space="preserve"> </w:t>
      </w:r>
      <w:r w:rsidR="008E66FB" w:rsidRPr="00772B43">
        <w:rPr>
          <w:rFonts w:ascii="Liberation Serif" w:hAnsi="Liberation Serif"/>
          <w:b w:val="0"/>
          <w:sz w:val="28"/>
          <w:szCs w:val="28"/>
        </w:rPr>
        <w:t>205</w:t>
      </w:r>
      <w:r w:rsidR="00892AF8" w:rsidRPr="00772B43">
        <w:rPr>
          <w:rFonts w:ascii="Liberation Serif" w:eastAsiaTheme="minorHAnsi" w:hAnsi="Liberation Serif"/>
          <w:b w:val="0"/>
          <w:color w:val="000000" w:themeColor="text1"/>
          <w:sz w:val="28"/>
          <w:szCs w:val="28"/>
        </w:rPr>
        <w:t xml:space="preserve"> </w:t>
      </w:r>
      <w:r w:rsidR="00892AF8" w:rsidRPr="00772B43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892AF8" w:rsidRPr="00772B43">
        <w:rPr>
          <w:rFonts w:ascii="Liberation Serif" w:hAnsi="Liberation Serif"/>
          <w:b w:val="0"/>
          <w:sz w:val="28"/>
          <w:szCs w:val="28"/>
        </w:rPr>
        <w:t>следующие изменения:</w:t>
      </w:r>
    </w:p>
    <w:p w:rsidR="0025458B" w:rsidRPr="00772B43" w:rsidRDefault="0026561E" w:rsidP="0026561E">
      <w:pPr>
        <w:pStyle w:val="ab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Liberation Serif" w:eastAsia="Times New Roman" w:hAnsi="Liberation Serif"/>
          <w:sz w:val="28"/>
          <w:szCs w:val="28"/>
        </w:rPr>
      </w:pPr>
      <w:r w:rsidRPr="00772B43">
        <w:rPr>
          <w:rFonts w:ascii="Liberation Serif" w:eastAsia="Times New Roman" w:hAnsi="Liberation Serif"/>
          <w:sz w:val="28"/>
          <w:szCs w:val="28"/>
        </w:rPr>
        <w:t xml:space="preserve">1.1. </w:t>
      </w:r>
      <w:r w:rsidR="0025458B" w:rsidRPr="00772B43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772B43">
        <w:rPr>
          <w:rFonts w:ascii="Liberation Serif" w:eastAsia="Times New Roman" w:hAnsi="Liberation Serif"/>
          <w:sz w:val="28"/>
          <w:szCs w:val="28"/>
        </w:rPr>
        <w:t>главу</w:t>
      </w:r>
      <w:r w:rsidR="00B41E51" w:rsidRPr="00772B43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772B43">
        <w:rPr>
          <w:rFonts w:ascii="Liberation Serif" w:eastAsia="Times New Roman" w:hAnsi="Liberation Serif"/>
          <w:sz w:val="28"/>
          <w:szCs w:val="28"/>
        </w:rPr>
        <w:t>1</w:t>
      </w:r>
      <w:r w:rsidR="00B41E51" w:rsidRPr="00772B43">
        <w:rPr>
          <w:rFonts w:ascii="Liberation Serif" w:eastAsia="Times New Roman" w:hAnsi="Liberation Serif"/>
          <w:sz w:val="28"/>
          <w:szCs w:val="28"/>
        </w:rPr>
        <w:t xml:space="preserve"> дополнить </w:t>
      </w:r>
      <w:r w:rsidR="0025458B" w:rsidRPr="00772B43">
        <w:rPr>
          <w:rFonts w:ascii="Liberation Serif" w:eastAsia="Times New Roman" w:hAnsi="Liberation Serif"/>
          <w:sz w:val="28"/>
          <w:szCs w:val="28"/>
        </w:rPr>
        <w:t>п</w:t>
      </w:r>
      <w:r w:rsidRPr="00772B43">
        <w:rPr>
          <w:rFonts w:ascii="Liberation Serif" w:eastAsia="Times New Roman" w:hAnsi="Liberation Serif"/>
          <w:sz w:val="28"/>
          <w:szCs w:val="28"/>
        </w:rPr>
        <w:t>.п.</w:t>
      </w:r>
      <w:r w:rsidR="0025458B" w:rsidRPr="00772B43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772B43">
        <w:rPr>
          <w:rFonts w:ascii="Liberation Serif" w:eastAsia="Times New Roman" w:hAnsi="Liberation Serif"/>
          <w:sz w:val="28"/>
          <w:szCs w:val="28"/>
        </w:rPr>
        <w:t>2</w:t>
      </w:r>
      <w:r w:rsidR="0025458B" w:rsidRPr="00772B43">
        <w:rPr>
          <w:rFonts w:ascii="Liberation Serif" w:eastAsia="Times New Roman" w:hAnsi="Liberation Serif"/>
          <w:sz w:val="28"/>
          <w:szCs w:val="28"/>
        </w:rPr>
        <w:t>.1 следующего содержания:</w:t>
      </w:r>
    </w:p>
    <w:p w:rsidR="0026561E" w:rsidRPr="00772B43" w:rsidRDefault="00B41E51" w:rsidP="0026561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eastAsia="Times New Roman" w:hAnsi="Liberation Serif"/>
          <w:sz w:val="28"/>
          <w:szCs w:val="28"/>
        </w:rPr>
        <w:t>«</w:t>
      </w:r>
      <w:r w:rsidR="0026561E" w:rsidRPr="00772B43">
        <w:rPr>
          <w:rFonts w:ascii="Liberation Serif" w:eastAsia="Times New Roman" w:hAnsi="Liberation Serif"/>
          <w:sz w:val="28"/>
          <w:szCs w:val="28"/>
        </w:rPr>
        <w:t>2</w:t>
      </w:r>
      <w:r w:rsidRPr="00772B43">
        <w:rPr>
          <w:rFonts w:ascii="Liberation Serif" w:eastAsia="Times New Roman" w:hAnsi="Liberation Serif"/>
          <w:sz w:val="28"/>
          <w:szCs w:val="28"/>
        </w:rPr>
        <w:t xml:space="preserve">.1 </w:t>
      </w:r>
      <w:r w:rsidR="0026561E" w:rsidRPr="00772B43">
        <w:rPr>
          <w:rFonts w:ascii="Liberation Serif" w:hAnsi="Liberation Serif"/>
          <w:sz w:val="28"/>
          <w:szCs w:val="28"/>
        </w:rPr>
        <w:t>Общий порядок проведения конкурса предусматривает:</w:t>
      </w:r>
    </w:p>
    <w:p w:rsidR="0026561E" w:rsidRPr="00772B43" w:rsidRDefault="0026561E" w:rsidP="0026561E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1) принятие Думой Усть-Ницинского сельского поселения решения об объявлении конкурса;</w:t>
      </w:r>
    </w:p>
    <w:p w:rsidR="0026561E" w:rsidRPr="00772B43" w:rsidRDefault="0026561E" w:rsidP="0026561E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2) уведомление </w:t>
      </w:r>
      <w:r w:rsidR="00772B43" w:rsidRPr="00772B43">
        <w:rPr>
          <w:rFonts w:ascii="Liberation Serif" w:hAnsi="Liberation Serif"/>
          <w:sz w:val="28"/>
          <w:szCs w:val="28"/>
        </w:rPr>
        <w:t>Главы Слободо-Туринского муниципального района</w:t>
      </w:r>
      <w:r w:rsidRPr="00772B43">
        <w:rPr>
          <w:rFonts w:ascii="Liberation Serif" w:hAnsi="Liberation Serif"/>
          <w:sz w:val="28"/>
          <w:szCs w:val="28"/>
        </w:rPr>
        <w:t xml:space="preserve"> Свердловской области об объявлении конкурса и начале формирования конкурсной комиссии;</w:t>
      </w:r>
    </w:p>
    <w:p w:rsidR="0026561E" w:rsidRPr="00772B43" w:rsidRDefault="0026561E" w:rsidP="0026561E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lastRenderedPageBreak/>
        <w:t xml:space="preserve">       3) опубликование Думой Усть-Ницинского сельского поселения объявления о проведении конкурса;</w:t>
      </w:r>
    </w:p>
    <w:p w:rsidR="0026561E" w:rsidRPr="00772B43" w:rsidRDefault="0026561E" w:rsidP="0026561E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4) конкурс;</w:t>
      </w:r>
    </w:p>
    <w:p w:rsidR="0026561E" w:rsidRPr="00772B43" w:rsidRDefault="0026561E" w:rsidP="0026561E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5) принятие конкурсной комиссией решения по результатам конкурса;</w:t>
      </w:r>
    </w:p>
    <w:p w:rsidR="0026561E" w:rsidRPr="00772B43" w:rsidRDefault="0026561E" w:rsidP="0026561E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6) представление конкурсной комиссией кандидатов на должность главы Усть-Ницинского сельского поселения на рассмотрение Думы Усть-Ницинского сельского поселения;</w:t>
      </w:r>
    </w:p>
    <w:p w:rsidR="00B41E51" w:rsidRPr="00772B43" w:rsidRDefault="0026561E" w:rsidP="0026561E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eastAsia="Times New Roman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7) принятие Думой Усть-Ницинского сельского поселения решения об избрании главы Усть-Ницинского сельского поселения из числа кандидатов, представленных конкурсной комиссией по результатам конкурса</w:t>
      </w:r>
      <w:r w:rsidR="00B41E51" w:rsidRPr="00772B43">
        <w:rPr>
          <w:rFonts w:ascii="Liberation Serif" w:eastAsia="Times New Roman" w:hAnsi="Liberation Serif"/>
          <w:sz w:val="28"/>
          <w:szCs w:val="28"/>
        </w:rPr>
        <w:t>»</w:t>
      </w:r>
      <w:r w:rsidR="00575841" w:rsidRPr="00772B43">
        <w:rPr>
          <w:rFonts w:ascii="Liberation Serif" w:eastAsia="Times New Roman" w:hAnsi="Liberation Serif"/>
          <w:sz w:val="28"/>
          <w:szCs w:val="28"/>
        </w:rPr>
        <w:t>;</w:t>
      </w:r>
    </w:p>
    <w:p w:rsidR="002B00F9" w:rsidRPr="00772B43" w:rsidRDefault="0026561E" w:rsidP="0026561E">
      <w:pPr>
        <w:pStyle w:val="ab"/>
        <w:autoSpaceDE w:val="0"/>
        <w:autoSpaceDN w:val="0"/>
        <w:adjustRightInd w:val="0"/>
        <w:spacing w:after="0" w:line="240" w:lineRule="auto"/>
        <w:ind w:left="975" w:hanging="408"/>
        <w:jc w:val="both"/>
        <w:rPr>
          <w:rFonts w:ascii="Liberation Serif" w:eastAsia="Times New Roman" w:hAnsi="Liberation Serif"/>
          <w:sz w:val="28"/>
          <w:szCs w:val="28"/>
        </w:rPr>
      </w:pPr>
      <w:r w:rsidRPr="00772B43">
        <w:rPr>
          <w:rFonts w:ascii="Liberation Serif" w:eastAsia="Times New Roman" w:hAnsi="Liberation Serif"/>
          <w:sz w:val="28"/>
          <w:szCs w:val="28"/>
        </w:rPr>
        <w:t xml:space="preserve">1.2. пункт 4 </w:t>
      </w:r>
      <w:r w:rsidR="003D09F0" w:rsidRPr="00772B43">
        <w:rPr>
          <w:rFonts w:ascii="Liberation Serif" w:eastAsia="Times New Roman" w:hAnsi="Liberation Serif"/>
          <w:sz w:val="28"/>
          <w:szCs w:val="28"/>
        </w:rPr>
        <w:t>главы 2 дополнить</w:t>
      </w:r>
      <w:r w:rsidRPr="00772B43">
        <w:rPr>
          <w:rFonts w:ascii="Liberation Serif" w:eastAsia="Times New Roman" w:hAnsi="Liberation Serif"/>
          <w:sz w:val="28"/>
          <w:szCs w:val="28"/>
        </w:rPr>
        <w:t xml:space="preserve"> </w:t>
      </w:r>
      <w:r w:rsidR="007006C9" w:rsidRPr="00772B43">
        <w:rPr>
          <w:rFonts w:ascii="Liberation Serif" w:eastAsia="Times New Roman" w:hAnsi="Liberation Serif"/>
          <w:sz w:val="28"/>
          <w:szCs w:val="28"/>
        </w:rPr>
        <w:t>подпунктом</w:t>
      </w:r>
      <w:r w:rsidR="003D09F0" w:rsidRPr="00772B43">
        <w:rPr>
          <w:rFonts w:ascii="Liberation Serif" w:eastAsia="Times New Roman" w:hAnsi="Liberation Serif"/>
          <w:sz w:val="28"/>
          <w:szCs w:val="28"/>
        </w:rPr>
        <w:t xml:space="preserve"> 4</w:t>
      </w:r>
      <w:r w:rsidR="002B00F9" w:rsidRPr="00772B43">
        <w:rPr>
          <w:rFonts w:ascii="Liberation Serif" w:eastAsia="Times New Roman" w:hAnsi="Liberation Serif"/>
          <w:sz w:val="28"/>
          <w:szCs w:val="28"/>
        </w:rPr>
        <w:t xml:space="preserve"> следующего содержания:</w:t>
      </w:r>
    </w:p>
    <w:p w:rsidR="003D09F0" w:rsidRPr="00772B43" w:rsidRDefault="002B00F9" w:rsidP="003D09F0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eastAsia="Times New Roman" w:hAnsi="Liberation Serif"/>
          <w:sz w:val="28"/>
          <w:szCs w:val="28"/>
        </w:rPr>
        <w:t>«</w:t>
      </w:r>
      <w:r w:rsidR="003D09F0" w:rsidRPr="00772B43">
        <w:rPr>
          <w:rFonts w:ascii="Liberation Serif" w:hAnsi="Liberation Serif"/>
          <w:sz w:val="28"/>
          <w:szCs w:val="28"/>
        </w:rPr>
        <w:t>4) непринятия Думой Усть-Ницинского сельского поселения решения об избрании главы Усть-Ницинского сельского поселения</w:t>
      </w:r>
      <w:r w:rsidR="003D09F0" w:rsidRPr="00772B43">
        <w:rPr>
          <w:rFonts w:ascii="Liberation Serif" w:hAnsi="Liberation Serif"/>
          <w:i/>
          <w:sz w:val="28"/>
          <w:szCs w:val="28"/>
        </w:rPr>
        <w:t xml:space="preserve"> </w:t>
      </w:r>
      <w:r w:rsidR="003D09F0" w:rsidRPr="00772B43">
        <w:rPr>
          <w:rFonts w:ascii="Liberation Serif" w:hAnsi="Liberation Serif"/>
          <w:sz w:val="28"/>
          <w:szCs w:val="28"/>
        </w:rPr>
        <w:t>из числа кандидатов, представленных конкурсной комиссией по результатам конкурса</w:t>
      </w:r>
      <w:proofErr w:type="gramStart"/>
      <w:r w:rsidR="003D09F0" w:rsidRPr="00772B43">
        <w:rPr>
          <w:rFonts w:ascii="Liberation Serif" w:hAnsi="Liberation Serif"/>
          <w:sz w:val="28"/>
          <w:szCs w:val="28"/>
        </w:rPr>
        <w:t>.»</w:t>
      </w:r>
      <w:r w:rsidR="00575841" w:rsidRPr="00772B43">
        <w:rPr>
          <w:rFonts w:ascii="Liberation Serif" w:hAnsi="Liberation Serif"/>
          <w:sz w:val="28"/>
          <w:szCs w:val="28"/>
        </w:rPr>
        <w:t>;</w:t>
      </w:r>
      <w:r w:rsidR="00B725F0" w:rsidRPr="00772B43">
        <w:rPr>
          <w:rFonts w:ascii="Liberation Serif" w:hAnsi="Liberation Serif"/>
          <w:sz w:val="28"/>
          <w:szCs w:val="28"/>
        </w:rPr>
        <w:t xml:space="preserve">     </w:t>
      </w:r>
      <w:proofErr w:type="gramEnd"/>
    </w:p>
    <w:p w:rsidR="003D09F0" w:rsidRPr="00772B43" w:rsidRDefault="003D09F0" w:rsidP="003D09F0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1.3. пункт 6 главы 2 изложить в новой редакции:</w:t>
      </w:r>
    </w:p>
    <w:p w:rsidR="003D09F0" w:rsidRPr="00772B43" w:rsidRDefault="00B725F0" w:rsidP="003D09F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 </w:t>
      </w:r>
      <w:r w:rsidR="003D09F0" w:rsidRPr="00772B43">
        <w:rPr>
          <w:rFonts w:ascii="Liberation Serif" w:hAnsi="Liberation Serif"/>
          <w:sz w:val="28"/>
          <w:szCs w:val="28"/>
        </w:rPr>
        <w:t xml:space="preserve">«6. В решении об объявлении конкурса указывается: </w:t>
      </w:r>
    </w:p>
    <w:p w:rsidR="003D09F0" w:rsidRPr="00772B43" w:rsidRDefault="003D09F0" w:rsidP="003D09F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1) предполагаемая дата проведения конкурса;</w:t>
      </w:r>
    </w:p>
    <w:p w:rsidR="003D09F0" w:rsidRPr="00772B43" w:rsidRDefault="003D09F0" w:rsidP="003D09F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2) срок приёма документов (дата начала и дата окончания),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3D09F0" w:rsidRPr="00772B43" w:rsidRDefault="003D09F0" w:rsidP="003D09F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3) персональный состав членов конкурсной комиссии, назначаемых Думой Усть-Ницинского сельского поселения;</w:t>
      </w:r>
    </w:p>
    <w:p w:rsidR="003D09F0" w:rsidRPr="00772B43" w:rsidRDefault="003D09F0" w:rsidP="003D09F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4) условия конкурса, в том числе порядок проведения конкурсных испытаний</w:t>
      </w:r>
      <w:proofErr w:type="gramStart"/>
      <w:r w:rsidRPr="00772B43">
        <w:rPr>
          <w:rFonts w:ascii="Liberation Serif" w:hAnsi="Liberation Serif"/>
          <w:sz w:val="28"/>
          <w:szCs w:val="28"/>
        </w:rPr>
        <w:t>.»</w:t>
      </w:r>
      <w:r w:rsidR="00575841" w:rsidRPr="00772B43">
        <w:rPr>
          <w:rFonts w:ascii="Liberation Serif" w:hAnsi="Liberation Serif"/>
          <w:sz w:val="28"/>
          <w:szCs w:val="28"/>
        </w:rPr>
        <w:t>;</w:t>
      </w:r>
      <w:proofErr w:type="gramEnd"/>
    </w:p>
    <w:p w:rsidR="008518B3" w:rsidRPr="00772B43" w:rsidRDefault="003D09F0" w:rsidP="003D09F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1.4 подпункт 6 пункта 10 главы 3 </w:t>
      </w:r>
      <w:r w:rsidR="008518B3" w:rsidRPr="00772B43">
        <w:rPr>
          <w:rFonts w:ascii="Liberation Serif" w:hAnsi="Liberation Serif"/>
          <w:sz w:val="28"/>
          <w:szCs w:val="28"/>
        </w:rPr>
        <w:t>изложить в новой редакции:</w:t>
      </w:r>
    </w:p>
    <w:p w:rsidR="008518B3" w:rsidRPr="00772B43" w:rsidRDefault="008518B3" w:rsidP="008518B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72B43">
        <w:rPr>
          <w:rFonts w:ascii="Liberation Serif" w:hAnsi="Liberation Serif"/>
          <w:sz w:val="28"/>
          <w:szCs w:val="28"/>
        </w:rPr>
        <w:t>«6) справку о наличии (отсутствии) судимости, выданную в порядке, установленном законодательством Российской Федерации, 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</w:t>
      </w:r>
      <w:proofErr w:type="gramEnd"/>
      <w:r w:rsidRPr="00772B43">
        <w:rPr>
          <w:rFonts w:ascii="Liberation Serif" w:hAnsi="Liberation Serif"/>
          <w:sz w:val="28"/>
          <w:szCs w:val="28"/>
        </w:rPr>
        <w:t xml:space="preserve">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</w:t>
      </w:r>
      <w:proofErr w:type="gramStart"/>
      <w:r w:rsidRPr="00772B43">
        <w:rPr>
          <w:rFonts w:ascii="Liberation Serif" w:hAnsi="Liberation Serif"/>
          <w:sz w:val="28"/>
          <w:szCs w:val="28"/>
        </w:rPr>
        <w:t>;»</w:t>
      </w:r>
      <w:proofErr w:type="gramEnd"/>
      <w:r w:rsidR="00575841" w:rsidRPr="00772B43">
        <w:rPr>
          <w:rFonts w:ascii="Liberation Serif" w:hAnsi="Liberation Serif"/>
          <w:sz w:val="28"/>
          <w:szCs w:val="28"/>
        </w:rPr>
        <w:t>;</w:t>
      </w:r>
    </w:p>
    <w:p w:rsidR="008518B3" w:rsidRPr="00772B43" w:rsidRDefault="008518B3" w:rsidP="008518B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1.5. пункт 11-13 главы 3, пункт 30 главы 4 слова «специалист</w:t>
      </w:r>
      <w:r w:rsidR="00772B43" w:rsidRPr="00772B43">
        <w:rPr>
          <w:rFonts w:ascii="Liberation Serif" w:hAnsi="Liberation Serif"/>
          <w:sz w:val="28"/>
          <w:szCs w:val="28"/>
        </w:rPr>
        <w:t xml:space="preserve"> Думы</w:t>
      </w:r>
      <w:r w:rsidRPr="00772B43">
        <w:rPr>
          <w:rFonts w:ascii="Liberation Serif" w:hAnsi="Liberation Serif"/>
          <w:sz w:val="28"/>
          <w:szCs w:val="28"/>
        </w:rPr>
        <w:t>» заменить словами «</w:t>
      </w:r>
      <w:r w:rsidR="00772B43" w:rsidRPr="00772B43">
        <w:rPr>
          <w:rStyle w:val="af1"/>
          <w:rFonts w:ascii="Liberation Serif" w:hAnsi="Liberation Serif"/>
          <w:i w:val="0"/>
          <w:sz w:val="28"/>
          <w:szCs w:val="28"/>
        </w:rPr>
        <w:t>специалист администрации Усть-Ницинского сельского поселения</w:t>
      </w:r>
      <w:r w:rsidR="00772B43" w:rsidRPr="00772B43">
        <w:rPr>
          <w:rStyle w:val="af1"/>
          <w:rFonts w:ascii="Liberation Serif" w:hAnsi="Liberation Serif"/>
          <w:sz w:val="28"/>
          <w:szCs w:val="28"/>
        </w:rPr>
        <w:t xml:space="preserve"> </w:t>
      </w:r>
      <w:r w:rsidR="00772B43" w:rsidRPr="00772B43">
        <w:rPr>
          <w:rFonts w:ascii="Liberation Serif" w:hAnsi="Liberation Serif"/>
          <w:sz w:val="28"/>
          <w:szCs w:val="28"/>
        </w:rPr>
        <w:t>(по согласованию)</w:t>
      </w:r>
      <w:r w:rsidRPr="00772B43">
        <w:rPr>
          <w:rFonts w:ascii="Liberation Serif" w:hAnsi="Liberation Serif"/>
          <w:sz w:val="28"/>
          <w:szCs w:val="28"/>
        </w:rPr>
        <w:t>»</w:t>
      </w:r>
      <w:r w:rsidR="00575841" w:rsidRPr="00772B43">
        <w:rPr>
          <w:rFonts w:ascii="Liberation Serif" w:hAnsi="Liberation Serif"/>
          <w:sz w:val="28"/>
          <w:szCs w:val="28"/>
        </w:rPr>
        <w:t>;</w:t>
      </w:r>
    </w:p>
    <w:p w:rsidR="00412164" w:rsidRPr="00772B43" w:rsidRDefault="008518B3" w:rsidP="008518B3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1.6. подпункт 7 пункта 14 главы 3 </w:t>
      </w:r>
      <w:r w:rsidR="00412164" w:rsidRPr="00772B43">
        <w:rPr>
          <w:rFonts w:ascii="Liberation Serif" w:hAnsi="Liberation Serif"/>
          <w:sz w:val="28"/>
          <w:szCs w:val="28"/>
        </w:rPr>
        <w:t>изложить в новой редакции:</w:t>
      </w:r>
    </w:p>
    <w:p w:rsidR="00412164" w:rsidRPr="00772B43" w:rsidRDefault="00315EB0" w:rsidP="00412164">
      <w:pPr>
        <w:pStyle w:val="11"/>
        <w:shd w:val="clear" w:color="auto" w:fill="auto"/>
        <w:tabs>
          <w:tab w:val="left" w:pos="736"/>
        </w:tabs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  «7</w:t>
      </w:r>
      <w:r w:rsidR="00412164" w:rsidRPr="00772B43">
        <w:rPr>
          <w:rFonts w:ascii="Liberation Serif" w:hAnsi="Liberation Serif"/>
          <w:sz w:val="28"/>
          <w:szCs w:val="28"/>
        </w:rPr>
        <w:t xml:space="preserve">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10 настоящего </w:t>
      </w:r>
      <w:r w:rsidR="00412164" w:rsidRPr="00772B43">
        <w:rPr>
          <w:rFonts w:ascii="Liberation Serif" w:hAnsi="Liberation Serif"/>
          <w:sz w:val="28"/>
          <w:szCs w:val="28"/>
        </w:rPr>
        <w:lastRenderedPageBreak/>
        <w:t>Положения, представлены в</w:t>
      </w:r>
      <w:bookmarkStart w:id="0" w:name="_GoBack"/>
      <w:bookmarkEnd w:id="0"/>
      <w:r w:rsidR="00412164" w:rsidRPr="00772B43">
        <w:rPr>
          <w:rFonts w:ascii="Liberation Serif" w:hAnsi="Liberation Serif"/>
          <w:sz w:val="28"/>
          <w:szCs w:val="28"/>
        </w:rPr>
        <w:t xml:space="preserve"> конкурсную комиссию до окончания срока, в течение которого лицо считается подвергнутым административному наказанию.</w:t>
      </w:r>
    </w:p>
    <w:p w:rsidR="00412164" w:rsidRPr="00772B43" w:rsidRDefault="00412164" w:rsidP="00412164">
      <w:pPr>
        <w:pStyle w:val="11"/>
        <w:shd w:val="clear" w:color="auto" w:fill="auto"/>
        <w:tabs>
          <w:tab w:val="left" w:pos="736"/>
        </w:tabs>
        <w:autoSpaceDE w:val="0"/>
        <w:autoSpaceDN w:val="0"/>
        <w:adjustRightInd w:val="0"/>
        <w:spacing w:line="240" w:lineRule="auto"/>
        <w:ind w:right="20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Список граждан, допущенных к участию в конкурсе, утверждается решением конкурсной комиссии на первом заседании конкурсной комиссии.</w:t>
      </w:r>
    </w:p>
    <w:p w:rsidR="00412164" w:rsidRPr="00772B43" w:rsidRDefault="00412164" w:rsidP="00412164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412164" w:rsidRPr="00772B43" w:rsidRDefault="00412164" w:rsidP="00412164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</w:t>
      </w:r>
      <w:proofErr w:type="gramStart"/>
      <w:r w:rsidRPr="00772B43">
        <w:rPr>
          <w:rFonts w:ascii="Liberation Serif" w:hAnsi="Liberation Serif"/>
          <w:sz w:val="28"/>
          <w:szCs w:val="28"/>
        </w:rPr>
        <w:t>.»;</w:t>
      </w:r>
      <w:proofErr w:type="gramEnd"/>
    </w:p>
    <w:p w:rsidR="00412164" w:rsidRPr="00772B43" w:rsidRDefault="00412164" w:rsidP="00412164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     1.7.  пункт 18 главы 4 изложить в новой редакции:</w:t>
      </w:r>
    </w:p>
    <w:p w:rsidR="00412164" w:rsidRPr="00772B43" w:rsidRDefault="00113FAE" w:rsidP="00412164">
      <w:pPr>
        <w:pStyle w:val="11"/>
        <w:shd w:val="clear" w:color="auto" w:fill="auto"/>
        <w:tabs>
          <w:tab w:val="left" w:pos="813"/>
        </w:tabs>
        <w:spacing w:line="240" w:lineRule="auto"/>
        <w:ind w:firstLine="568"/>
        <w:jc w:val="left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«18</w:t>
      </w:r>
      <w:r w:rsidR="00412164" w:rsidRPr="00772B43">
        <w:rPr>
          <w:rFonts w:ascii="Liberation Serif" w:hAnsi="Liberation Serif"/>
          <w:sz w:val="28"/>
          <w:szCs w:val="28"/>
        </w:rPr>
        <w:t xml:space="preserve">. Половина членов конкурсной комиссии назначается Думой Усть-Ницинского сельского поселения,  а другая половина – Главой Слободо-Туринского муниципального района. </w:t>
      </w:r>
    </w:p>
    <w:p w:rsidR="00412164" w:rsidRPr="00772B43" w:rsidRDefault="00412164" w:rsidP="00412164">
      <w:pPr>
        <w:pStyle w:val="11"/>
        <w:shd w:val="clear" w:color="auto" w:fill="auto"/>
        <w:tabs>
          <w:tab w:val="left" w:pos="813"/>
        </w:tabs>
        <w:spacing w:line="240" w:lineRule="auto"/>
        <w:ind w:firstLine="540"/>
        <w:jc w:val="left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Конкурсная комиссия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412164" w:rsidRPr="00772B43" w:rsidRDefault="00412164" w:rsidP="00412164">
      <w:pPr>
        <w:pStyle w:val="p11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Членами конкурсной комиссии, назначаемыми Думой Усть-Ницинского сельского поселения могут быть депутаты Думы, представители общественных объединений и организаций, осуществляющих деятельность на территории Усть-Ницинского сельского поселения, граждане, являющиеся лидерами общественного мнения.</w:t>
      </w:r>
    </w:p>
    <w:p w:rsidR="00412164" w:rsidRPr="00772B43" w:rsidRDefault="00412164" w:rsidP="00412164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40"/>
        <w:rPr>
          <w:rFonts w:ascii="Liberation Serif" w:hAnsi="Liberation Serif"/>
          <w:sz w:val="28"/>
          <w:szCs w:val="28"/>
        </w:rPr>
      </w:pPr>
      <w:proofErr w:type="gramStart"/>
      <w:r w:rsidRPr="00772B43">
        <w:rPr>
          <w:rFonts w:ascii="Liberation Serif" w:hAnsi="Liberation Serif"/>
          <w:sz w:val="28"/>
          <w:szCs w:val="28"/>
        </w:rPr>
        <w:t>Не могут быть членами конкурсной комиссии граждане, изъявившие желание участвовать в конкурсе и подавшие заявление на участие в конкурсе, в качестве кандидата на должность Главы Усть-Ницинского сельского поселения, а также лица, состоящие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конкурсе»;</w:t>
      </w:r>
      <w:proofErr w:type="gramEnd"/>
    </w:p>
    <w:p w:rsidR="00412164" w:rsidRPr="00772B43" w:rsidRDefault="00412164" w:rsidP="00412164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40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1.8. пункт 27 главы 4 после слов «</w:t>
      </w:r>
      <w:r w:rsidR="00DE26D7" w:rsidRPr="00772B43">
        <w:rPr>
          <w:rFonts w:ascii="Liberation Serif" w:hAnsi="Liberation Serif"/>
          <w:sz w:val="28"/>
          <w:szCs w:val="28"/>
        </w:rPr>
        <w:t>видеоконференц-</w:t>
      </w:r>
      <w:r w:rsidRPr="00772B43">
        <w:rPr>
          <w:rFonts w:ascii="Liberation Serif" w:hAnsi="Liberation Serif"/>
          <w:sz w:val="28"/>
          <w:szCs w:val="28"/>
        </w:rPr>
        <w:t>связи» дополнить словами «в том числе сотовой</w:t>
      </w:r>
      <w:proofErr w:type="gramStart"/>
      <w:r w:rsidRPr="00772B43">
        <w:rPr>
          <w:rFonts w:ascii="Liberation Serif" w:hAnsi="Liberation Serif"/>
          <w:sz w:val="28"/>
          <w:szCs w:val="28"/>
        </w:rPr>
        <w:t>.»;</w:t>
      </w:r>
      <w:proofErr w:type="gramEnd"/>
    </w:p>
    <w:p w:rsidR="00575841" w:rsidRPr="00772B43" w:rsidRDefault="00575841" w:rsidP="00412164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40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1.9. </w:t>
      </w:r>
      <w:r w:rsidR="00DE26D7" w:rsidRPr="00772B43">
        <w:rPr>
          <w:rFonts w:ascii="Liberation Serif" w:hAnsi="Liberation Serif"/>
          <w:sz w:val="28"/>
          <w:szCs w:val="28"/>
        </w:rPr>
        <w:t>пункт 27 главы 4 после слов «результатам конкурса» дополнить словами «назначаются конкурсной комиссией</w:t>
      </w:r>
      <w:proofErr w:type="gramStart"/>
      <w:r w:rsidR="00DE26D7" w:rsidRPr="00772B43">
        <w:rPr>
          <w:rFonts w:ascii="Liberation Serif" w:hAnsi="Liberation Serif"/>
          <w:sz w:val="28"/>
          <w:szCs w:val="28"/>
        </w:rPr>
        <w:t>.»;</w:t>
      </w:r>
      <w:proofErr w:type="gramEnd"/>
    </w:p>
    <w:p w:rsidR="00DE26D7" w:rsidRPr="00772B43" w:rsidRDefault="00DE26D7" w:rsidP="00412164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40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1.10 пункт 31 главы 4 изложить в новой редакции:</w:t>
      </w:r>
    </w:p>
    <w:p w:rsidR="00DE26D7" w:rsidRPr="00772B43" w:rsidRDefault="00DE26D7" w:rsidP="00DE26D7">
      <w:pPr>
        <w:pStyle w:val="p11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   «31. Конкурсная комиссия осуществляет свои полномочия со дня её формирования в правомочном составе до дня вступления в силу решения Думы Усть-Ницинского сельского поселения об избрании главы</w:t>
      </w:r>
      <w:r w:rsidRPr="00772B43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772B43">
        <w:rPr>
          <w:rStyle w:val="af1"/>
          <w:rFonts w:ascii="Liberation Serif" w:hAnsi="Liberation Serif"/>
          <w:i w:val="0"/>
          <w:sz w:val="28"/>
          <w:szCs w:val="28"/>
        </w:rPr>
        <w:t>Усть-Ницинского сельского поселения</w:t>
      </w:r>
      <w:r w:rsidRPr="00772B43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772B43">
        <w:rPr>
          <w:rFonts w:ascii="Liberation Serif" w:hAnsi="Liberation Serif"/>
          <w:sz w:val="28"/>
          <w:szCs w:val="28"/>
        </w:rPr>
        <w:t xml:space="preserve">из числа кандидатов, представленных конкурсной комиссией по результатам конкурса. </w:t>
      </w:r>
    </w:p>
    <w:p w:rsidR="00DE26D7" w:rsidRPr="00772B43" w:rsidRDefault="00DE26D7" w:rsidP="00DE26D7">
      <w:pPr>
        <w:pStyle w:val="p11"/>
        <w:spacing w:before="0" w:beforeAutospacing="0" w:after="0" w:afterAutospacing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По решению конкурсной комиссии к работе конкурсной комиссии могут привлекаться в качестве независимых экспертов специалисты в сфере </w:t>
      </w:r>
      <w:r w:rsidRPr="00772B43">
        <w:rPr>
          <w:rFonts w:ascii="Liberation Serif" w:hAnsi="Liberation Serif"/>
          <w:sz w:val="28"/>
          <w:szCs w:val="28"/>
        </w:rPr>
        <w:lastRenderedPageBreak/>
        <w:t>муниципального управления, представители научных и образовательных организаций, иные лица без включения их в состав конкурсной комиссии</w:t>
      </w:r>
      <w:proofErr w:type="gramStart"/>
      <w:r w:rsidRPr="00772B43">
        <w:rPr>
          <w:rFonts w:ascii="Liberation Serif" w:hAnsi="Liberation Serif"/>
          <w:sz w:val="28"/>
          <w:szCs w:val="28"/>
        </w:rPr>
        <w:t>.»;</w:t>
      </w:r>
      <w:r w:rsidRPr="00772B43">
        <w:rPr>
          <w:rFonts w:ascii="Liberation Serif" w:hAnsi="Liberation Serif"/>
          <w:color w:val="FF0000"/>
          <w:sz w:val="28"/>
          <w:szCs w:val="28"/>
        </w:rPr>
        <w:t xml:space="preserve"> </w:t>
      </w:r>
      <w:proofErr w:type="gramEnd"/>
    </w:p>
    <w:p w:rsidR="00DE26D7" w:rsidRPr="00772B43" w:rsidRDefault="00DE26D7" w:rsidP="00DE26D7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40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Лица, получившие доступ к информации о деятельности комиссии, вправе использовать данную информацию исключительно в соответствии с действующим законодательством и настоящим Положением</w:t>
      </w:r>
      <w:proofErr w:type="gramStart"/>
      <w:r w:rsidRPr="00772B43">
        <w:rPr>
          <w:rFonts w:ascii="Liberation Serif" w:hAnsi="Liberation Serif"/>
          <w:sz w:val="28"/>
          <w:szCs w:val="28"/>
        </w:rPr>
        <w:t>.»;</w:t>
      </w:r>
      <w:proofErr w:type="gramEnd"/>
    </w:p>
    <w:p w:rsidR="00772B43" w:rsidRPr="00772B43" w:rsidRDefault="00772B43" w:rsidP="00DE26D7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40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>1.11 абзац 2 пункта 12 главы 3 исключить;</w:t>
      </w:r>
    </w:p>
    <w:p w:rsidR="00B725F0" w:rsidRPr="00772B43" w:rsidRDefault="00DE26D7" w:rsidP="003D09F0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2. </w:t>
      </w:r>
      <w:r w:rsidR="00B725F0" w:rsidRPr="00772B43">
        <w:rPr>
          <w:rFonts w:ascii="Liberation Serif" w:hAnsi="Liberation Serif"/>
          <w:sz w:val="28"/>
          <w:szCs w:val="28"/>
        </w:rPr>
        <w:t xml:space="preserve">Настоящее решение вступает в силу со дня его официального опубликования.  </w:t>
      </w:r>
    </w:p>
    <w:p w:rsidR="00DE26D7" w:rsidRPr="00DE26D7" w:rsidRDefault="00B725F0" w:rsidP="00DE26D7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72B43">
        <w:rPr>
          <w:rFonts w:ascii="Liberation Serif" w:hAnsi="Liberation Serif"/>
          <w:sz w:val="28"/>
          <w:szCs w:val="28"/>
        </w:rPr>
        <w:t xml:space="preserve">       </w:t>
      </w:r>
      <w:r w:rsidR="00DE26D7" w:rsidRPr="00772B43">
        <w:rPr>
          <w:rFonts w:ascii="Liberation Serif" w:hAnsi="Liberation Serif"/>
          <w:sz w:val="28"/>
          <w:szCs w:val="28"/>
        </w:rPr>
        <w:t>3.  Опубликовать настоящее Решение в «Информационном вестнике Усть</w:t>
      </w:r>
      <w:r w:rsidR="00DE26D7" w:rsidRPr="00DE26D7">
        <w:rPr>
          <w:rFonts w:ascii="Liberation Serif" w:hAnsi="Liberation Serif"/>
          <w:sz w:val="28"/>
          <w:szCs w:val="28"/>
        </w:rPr>
        <w:t xml:space="preserve"> – Ницинского сельского поселения» и разместить на официальном сайте Усть – Ницинского сельского поселения в информационно-телекоммуникационной сети Интернет: </w:t>
      </w:r>
      <w:hyperlink r:id="rId8" w:history="1">
        <w:r w:rsidR="00DE26D7" w:rsidRPr="00DE26D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DE26D7" w:rsidRPr="00DE26D7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DE26D7" w:rsidRPr="00DE26D7">
          <w:rPr>
            <w:rStyle w:val="a5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="00DE26D7" w:rsidRPr="00DE26D7">
        <w:rPr>
          <w:rFonts w:ascii="Liberation Serif" w:hAnsi="Liberation Serif"/>
          <w:sz w:val="28"/>
          <w:szCs w:val="28"/>
        </w:rPr>
        <w:t>.</w:t>
      </w:r>
    </w:p>
    <w:p w:rsidR="00DE26D7" w:rsidRPr="00DE26D7" w:rsidRDefault="00DE26D7" w:rsidP="00DE2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DE26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6D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комиссии по регламенту, социальным вопросам, местному самоуправлению (Галкина М.Е.).</w:t>
      </w:r>
    </w:p>
    <w:p w:rsidR="00B725F0" w:rsidRPr="00B41E51" w:rsidRDefault="00B725F0" w:rsidP="00DE26D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A15E1" w:rsidRPr="00B41E51" w:rsidRDefault="00AA15E1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________________К.Г. Судакова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Pr="009D3645" w:rsidRDefault="00413DB8" w:rsidP="00413DB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D3645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413DB8" w:rsidRPr="009D3645" w:rsidRDefault="00413DB8" w:rsidP="00413DB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D3645">
        <w:rPr>
          <w:rFonts w:ascii="Liberation Serif" w:hAnsi="Liberation Serif"/>
          <w:sz w:val="24"/>
          <w:szCs w:val="24"/>
        </w:rPr>
        <w:t>УТВЕРЖДЕНО</w:t>
      </w:r>
    </w:p>
    <w:p w:rsidR="00413DB8" w:rsidRPr="009D3645" w:rsidRDefault="00413DB8" w:rsidP="00413DB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D3645">
        <w:rPr>
          <w:rFonts w:ascii="Liberation Serif" w:hAnsi="Liberation Serif"/>
          <w:sz w:val="24"/>
          <w:szCs w:val="24"/>
        </w:rPr>
        <w:t>Решением   Думы</w:t>
      </w:r>
    </w:p>
    <w:p w:rsidR="00413DB8" w:rsidRDefault="00413DB8" w:rsidP="00413DB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9D3645">
        <w:rPr>
          <w:rFonts w:ascii="Liberation Serif" w:hAnsi="Liberation Serif"/>
          <w:sz w:val="24"/>
          <w:szCs w:val="24"/>
        </w:rPr>
        <w:t>Усть-Ницинского сельского поселения</w:t>
      </w:r>
    </w:p>
    <w:p w:rsidR="00413DB8" w:rsidRPr="009D3645" w:rsidRDefault="00413DB8" w:rsidP="00413DB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DE085F">
        <w:rPr>
          <w:rFonts w:ascii="Liberation Serif" w:hAnsi="Liberation Serif"/>
          <w:sz w:val="24"/>
          <w:szCs w:val="24"/>
        </w:rPr>
        <w:t>28</w:t>
      </w:r>
      <w:r>
        <w:rPr>
          <w:rFonts w:ascii="Liberation Serif" w:hAnsi="Liberation Serif"/>
          <w:sz w:val="24"/>
          <w:szCs w:val="24"/>
        </w:rPr>
        <w:t>.</w:t>
      </w:r>
      <w:r w:rsidR="00DE085F">
        <w:rPr>
          <w:rFonts w:ascii="Liberation Serif" w:hAnsi="Liberation Serif"/>
          <w:sz w:val="24"/>
          <w:szCs w:val="24"/>
        </w:rPr>
        <w:t>12</w:t>
      </w:r>
      <w:r>
        <w:rPr>
          <w:rFonts w:ascii="Liberation Serif" w:hAnsi="Liberation Serif"/>
          <w:sz w:val="24"/>
          <w:szCs w:val="24"/>
        </w:rPr>
        <w:t>.2020 №</w:t>
      </w:r>
      <w:r w:rsidR="00DE085F">
        <w:rPr>
          <w:rFonts w:ascii="Liberation Serif" w:hAnsi="Liberation Serif"/>
          <w:sz w:val="24"/>
          <w:szCs w:val="24"/>
        </w:rPr>
        <w:t>236-НПА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D3645">
        <w:rPr>
          <w:rFonts w:ascii="Liberation Serif" w:hAnsi="Liberation Serif"/>
          <w:sz w:val="24"/>
          <w:szCs w:val="24"/>
        </w:rPr>
        <w:t xml:space="preserve"> </w:t>
      </w:r>
    </w:p>
    <w:p w:rsidR="00413DB8" w:rsidRDefault="00413DB8" w:rsidP="00413DB8">
      <w:pPr>
        <w:pStyle w:val="ConsPlusTitle"/>
        <w:jc w:val="right"/>
        <w:rPr>
          <w:rFonts w:ascii="Liberation Serif" w:hAnsi="Liberation Serif" w:cs="Times New Roman"/>
          <w:i/>
          <w:sz w:val="28"/>
          <w:szCs w:val="28"/>
        </w:rPr>
      </w:pPr>
      <w:bookmarkStart w:id="1" w:name="P28"/>
      <w:bookmarkEnd w:id="1"/>
    </w:p>
    <w:p w:rsidR="00413DB8" w:rsidRDefault="00413DB8" w:rsidP="00413DB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13DB8" w:rsidRDefault="00413DB8" w:rsidP="00413DB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13DB8" w:rsidRPr="009D3645" w:rsidRDefault="00413DB8" w:rsidP="00413DB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3645">
        <w:rPr>
          <w:rFonts w:ascii="Liberation Serif" w:hAnsi="Liberation Serif" w:cs="Times New Roman"/>
          <w:i/>
          <w:sz w:val="28"/>
          <w:szCs w:val="28"/>
        </w:rPr>
        <w:t>Положение</w:t>
      </w:r>
    </w:p>
    <w:p w:rsidR="00413DB8" w:rsidRPr="009D3645" w:rsidRDefault="00413DB8" w:rsidP="00413DB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3645">
        <w:rPr>
          <w:rFonts w:ascii="Liberation Serif" w:hAnsi="Liberation Serif" w:cs="Times New Roman"/>
          <w:i/>
          <w:sz w:val="28"/>
          <w:szCs w:val="28"/>
        </w:rPr>
        <w:t>о порядке проведения конкурса по отбору кандидатур</w:t>
      </w:r>
    </w:p>
    <w:p w:rsidR="00413DB8" w:rsidRPr="009D3645" w:rsidRDefault="00413DB8" w:rsidP="00413DB8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3645">
        <w:rPr>
          <w:rFonts w:ascii="Liberation Serif" w:hAnsi="Liberation Serif" w:cs="Times New Roman"/>
          <w:i/>
          <w:sz w:val="28"/>
          <w:szCs w:val="28"/>
        </w:rPr>
        <w:t xml:space="preserve">на должность главы Усть-Ницинского сельского поселения </w:t>
      </w:r>
    </w:p>
    <w:p w:rsidR="00413DB8" w:rsidRPr="009D3645" w:rsidRDefault="00413DB8" w:rsidP="00413DB8">
      <w:pPr>
        <w:pStyle w:val="ConsPlusNormal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Глава 1. ОБЩИЕ ПОЛОЖЕНИЯ</w:t>
      </w:r>
    </w:p>
    <w:p w:rsidR="00413DB8" w:rsidRPr="009D3645" w:rsidRDefault="00413DB8" w:rsidP="00413DB8">
      <w:pPr>
        <w:pStyle w:val="ConsPlusNormal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9D3645">
        <w:rPr>
          <w:rFonts w:ascii="Liberation Serif" w:hAnsi="Liberation Serif"/>
          <w:sz w:val="28"/>
          <w:szCs w:val="28"/>
        </w:rPr>
        <w:t xml:space="preserve">Настоящим Положением в соответствии с Федеральным </w:t>
      </w:r>
      <w:hyperlink r:id="rId9" w:history="1">
        <w:r w:rsidRPr="009D3645">
          <w:rPr>
            <w:rFonts w:ascii="Liberation Serif" w:hAnsi="Liberation Serif"/>
            <w:sz w:val="28"/>
            <w:szCs w:val="28"/>
          </w:rPr>
          <w:t>законом</w:t>
        </w:r>
      </w:hyperlink>
      <w:r w:rsidRPr="009D3645">
        <w:rPr>
          <w:rFonts w:ascii="Liberation Serif" w:hAnsi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(далее – Федеральный закон № 131-ФЗ), другими федеральными законами, Законом Свердловской области от 10 октября  2014 года № 85-ОЗ «Об избрании органов местного самоуправления муниципальных образований, расположенных на территории Свердловской области», </w:t>
      </w:r>
      <w:hyperlink r:id="rId10" w:history="1">
        <w:r w:rsidRPr="009D3645">
          <w:rPr>
            <w:rFonts w:ascii="Liberation Serif" w:hAnsi="Liberation Serif"/>
            <w:sz w:val="28"/>
            <w:szCs w:val="28"/>
          </w:rPr>
          <w:t>Уставом</w:t>
        </w:r>
      </w:hyperlink>
      <w:r w:rsidRPr="009D3645">
        <w:rPr>
          <w:rFonts w:ascii="Liberation Serif" w:hAnsi="Liberation Serif"/>
          <w:sz w:val="28"/>
          <w:szCs w:val="28"/>
        </w:rPr>
        <w:t xml:space="preserve"> Усть-Ницинского сельского поселения устанавливается порядок и условия проведения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конкурса по отбору кандидатур на должность главы Усть-Ницинского сельского поселения, наделяемого полномочиями</w:t>
      </w:r>
      <w:r w:rsidRPr="009D3645">
        <w:rPr>
          <w:rFonts w:ascii="Liberation Serif" w:hAnsi="Liberation Serif"/>
          <w:b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 xml:space="preserve">главы местной администрации (далее - конкурс). 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9D3645">
        <w:rPr>
          <w:rFonts w:ascii="Liberation Serif" w:hAnsi="Liberation Serif"/>
          <w:sz w:val="28"/>
          <w:szCs w:val="28"/>
        </w:rPr>
        <w:t>Целью конкурса является отбор на альтернативной основе кандидатов на должность главы Усть-Ницинского сельского поселения (далее - кандидаты) из числа граждан, представивших документы для участия в конкурсе, на основании их соответствия установленным настоящим Положением требованиям, профессиональной подготовки, стажа и опыта работы, знаний, умений, навыков и иных качеств, выявленных в результате проведения конкурса, способных  по своим личностным и деловым качествам осуществлять полномочия высшего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должностного лица Усть-Ницинского сельского поселения по решению вопросов местного значения Усть-Ницинского сельского поселения, обеспечивать осуществление органами местного самоуправления Усть-Ницинского сельского поселения полномочий по решению вопросов местного значения Усть-Ницинского сельского поселения и отдельных государственных полномочий, переданных органам местного самоуправления Усть-Ницинского сельского поселения федеральными законами и законами Свердловской области.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>2.1. Общий порядок проведения конкурса предусматривает: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1) принятие Думой Усть-Ницинского сельского поселения решения об объявлении конкурса;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lastRenderedPageBreak/>
        <w:t xml:space="preserve">       2) уведомление Главы Слободо-Туринского муниципального района Свердловской области об объявлении конкурса и начале формирования конкурсной комиссии;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3) опубликование Думой Усть-Ницинского сельского поселения объявления о проведении конкурса;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4) конкурс;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5) принятие конкурсной комиссией решения по результатам конкурса;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6) представление конкурсной комиссией кандидатов на должность главы Усть-Ницинского сельского поселения на рассмотрение Думы Усть-Ницинского сельского поселения;</w:t>
      </w:r>
    </w:p>
    <w:p w:rsidR="00413DB8" w:rsidRPr="009D3645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7) принятие Думой Усть-Ницинского сельского поселения решения об избрании главы Усть-Ницинского сельского поселения из числа кандидатов, представленных конкурсной комиссией по результатам конкурса.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Глава 2. ПРИНЯТИЕ РЕШЕНИЯ ОБ ОБЪЯВЛЕНИИ КОНКУРСА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3. Решение об объявлении  конкурса принимается Думой Усть-Ницинского сельского поселения.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4. Решение об объявлении  конкурса принимается  в случаях:</w:t>
      </w:r>
    </w:p>
    <w:p w:rsidR="00413DB8" w:rsidRPr="009D3645" w:rsidRDefault="00413DB8" w:rsidP="00413DB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9D3645">
        <w:rPr>
          <w:rFonts w:ascii="Liberation Serif" w:hAnsi="Liberation Serif"/>
          <w:sz w:val="28"/>
          <w:szCs w:val="28"/>
        </w:rPr>
        <w:t>1)  истечения срока полномочий главы Усть-Ницинского сельского поселения;</w:t>
      </w:r>
    </w:p>
    <w:p w:rsidR="00413DB8" w:rsidRPr="009D3645" w:rsidRDefault="00413DB8" w:rsidP="00413DB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9D3645">
        <w:rPr>
          <w:rFonts w:ascii="Liberation Serif" w:hAnsi="Liberation Serif"/>
          <w:sz w:val="28"/>
          <w:szCs w:val="28"/>
        </w:rPr>
        <w:t>2) досрочного прекращения полномочий главы Усть-Ницинского сельского поселения;</w:t>
      </w:r>
    </w:p>
    <w:p w:rsidR="00413DB8" w:rsidRPr="009D3645" w:rsidRDefault="00413DB8" w:rsidP="00413DB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9D3645">
        <w:rPr>
          <w:rFonts w:ascii="Liberation Serif" w:hAnsi="Liberation Serif"/>
          <w:sz w:val="28"/>
          <w:szCs w:val="28"/>
        </w:rPr>
        <w:t xml:space="preserve">3) </w:t>
      </w:r>
      <w:r w:rsidRPr="00200ACF">
        <w:rPr>
          <w:rFonts w:ascii="Liberation Serif" w:hAnsi="Liberation Serif"/>
          <w:sz w:val="28"/>
          <w:szCs w:val="28"/>
        </w:rPr>
        <w:t>признание</w:t>
      </w:r>
      <w:r w:rsidRPr="009D3645">
        <w:rPr>
          <w:rFonts w:ascii="Liberation Serif" w:hAnsi="Liberation Serif"/>
          <w:sz w:val="28"/>
          <w:szCs w:val="28"/>
        </w:rPr>
        <w:t xml:space="preserve"> конкурса </w:t>
      </w:r>
      <w:proofErr w:type="gramStart"/>
      <w:r w:rsidRPr="009D3645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9D3645">
        <w:rPr>
          <w:rFonts w:ascii="Liberation Serif" w:hAnsi="Liberation Serif"/>
          <w:sz w:val="28"/>
          <w:szCs w:val="28"/>
        </w:rPr>
        <w:t>.</w:t>
      </w:r>
    </w:p>
    <w:p w:rsidR="00413DB8" w:rsidRPr="009D3645" w:rsidRDefault="00413DB8" w:rsidP="00413DB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4) непринятия Думой Усть-Ницинского сельского поселения решения об избрании главы Усть-Ницинского сельского поселения</w:t>
      </w:r>
      <w:r w:rsidRPr="00FE39BD">
        <w:rPr>
          <w:rFonts w:ascii="Liberation Serif" w:hAnsi="Liberation Serif"/>
          <w:i/>
          <w:sz w:val="28"/>
          <w:szCs w:val="28"/>
        </w:rPr>
        <w:t xml:space="preserve"> </w:t>
      </w:r>
      <w:r w:rsidRPr="00FE39BD">
        <w:rPr>
          <w:rFonts w:ascii="Liberation Serif" w:hAnsi="Liberation Serif"/>
          <w:sz w:val="28"/>
          <w:szCs w:val="28"/>
        </w:rPr>
        <w:t>из числа кандидатов, представленных конкурсной комиссией по результатам конкурса.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5. В случае, предусмотренном в подпункте 1 пункта 4 настоящего Положения, решение об объявлении конкурса принимается не позднее, чем за 45 календарных дней до истечения срока полномочий главы Усть-Ницинского сельского поселения.</w:t>
      </w:r>
    </w:p>
    <w:p w:rsidR="00413DB8" w:rsidRPr="009D3645" w:rsidRDefault="00413DB8" w:rsidP="00413DB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и 3 пункта 4 настоящего Положения.        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6. В решении об объявлении конкурса указывается: 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1) предполагаемая дата проведения конкурса;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2) срок приёма документов (дата начала и дата окончания),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lastRenderedPageBreak/>
        <w:t xml:space="preserve">       3) персональный состав членов конкурсной комиссии, назначаемых Думой Усть-Ницинского сельского поселения;</w:t>
      </w:r>
    </w:p>
    <w:p w:rsidR="00413DB8" w:rsidRPr="00FE39BD" w:rsidRDefault="00413DB8" w:rsidP="00413DB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4) условия конкурса, в том числе порядок проведения конкурсных испытаний.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>7. Не позднее дня, следующего за днём принятия решения, указанного в</w:t>
      </w:r>
      <w:r w:rsidRPr="009D3645">
        <w:rPr>
          <w:rFonts w:ascii="Liberation Serif" w:hAnsi="Liberation Serif"/>
          <w:sz w:val="28"/>
          <w:szCs w:val="28"/>
        </w:rPr>
        <w:t xml:space="preserve"> пункте 6 настоящего Положения, Дума Усть-Ницинского сельского поселения в письменной форме уведомляет Губернатора Свердловской области   об объявлении конкурса и начале формирования конкурсной комиссии.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8. </w:t>
      </w:r>
      <w:proofErr w:type="gramStart"/>
      <w:r w:rsidRPr="009D3645">
        <w:rPr>
          <w:rFonts w:ascii="Liberation Serif" w:hAnsi="Liberation Serif"/>
          <w:sz w:val="28"/>
          <w:szCs w:val="28"/>
        </w:rPr>
        <w:t>Не позднее чем через  5 календарных дней со дня  принятия решения, указанного в пункте 6 настоящего Положения, и не позднее, чем за 20 дней до дня проведения конкурса Дума Усть-Ницинского сельского поселения публикует объявление о проведении конкурса в «Информационном вестнике Усть-Ницинского сельского поселения» и на официальном сайте Усть-Ницинского сельского поселения в информационно-телекоммуникационной сети «Интернет».</w:t>
      </w:r>
      <w:proofErr w:type="gramEnd"/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Объявление о проведении конкурса должно содержать:</w:t>
      </w:r>
    </w:p>
    <w:p w:rsidR="00413DB8" w:rsidRPr="009D3645" w:rsidRDefault="00413DB8" w:rsidP="00413DB8">
      <w:pPr>
        <w:pStyle w:val="ConsPlusNormal"/>
        <w:numPr>
          <w:ilvl w:val="0"/>
          <w:numId w:val="13"/>
        </w:numPr>
        <w:adjustRightInd/>
        <w:ind w:left="0" w:firstLine="426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наименование должности, на которую осуществляется отбор кандидатов;</w:t>
      </w:r>
    </w:p>
    <w:p w:rsidR="00413DB8" w:rsidRPr="009D3645" w:rsidRDefault="00413DB8" w:rsidP="00413DB8">
      <w:pPr>
        <w:pStyle w:val="ConsPlusNormal"/>
        <w:numPr>
          <w:ilvl w:val="0"/>
          <w:numId w:val="13"/>
        </w:numPr>
        <w:adjustRightInd/>
        <w:ind w:left="284" w:firstLine="142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дату, время и место проведения первого этапа конкурса;</w:t>
      </w:r>
    </w:p>
    <w:p w:rsidR="00413DB8" w:rsidRPr="009D3645" w:rsidRDefault="00413DB8" w:rsidP="00413DB8">
      <w:pPr>
        <w:pStyle w:val="ConsPlusNormal"/>
        <w:numPr>
          <w:ilvl w:val="0"/>
          <w:numId w:val="13"/>
        </w:numPr>
        <w:adjustRightInd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требования к кандидатам;</w:t>
      </w:r>
    </w:p>
    <w:p w:rsidR="00413DB8" w:rsidRPr="009D3645" w:rsidRDefault="00413DB8" w:rsidP="00413DB8">
      <w:pPr>
        <w:pStyle w:val="ConsPlusNormal"/>
        <w:numPr>
          <w:ilvl w:val="0"/>
          <w:numId w:val="13"/>
        </w:numPr>
        <w:adjustRightInd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перечень документов, подлежащих  представлению в конкурсную комиссию для участия в конкурсе, и требования к их оформлению;</w:t>
      </w:r>
    </w:p>
    <w:p w:rsidR="00413DB8" w:rsidRPr="009D3645" w:rsidRDefault="00413DB8" w:rsidP="00413DB8">
      <w:pPr>
        <w:pStyle w:val="ConsPlusNormal"/>
        <w:numPr>
          <w:ilvl w:val="0"/>
          <w:numId w:val="13"/>
        </w:numPr>
        <w:adjustRightInd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дату  начала   и окончания, время и место приёма документов от кандидатов;</w:t>
      </w:r>
    </w:p>
    <w:p w:rsidR="00413DB8" w:rsidRPr="009D3645" w:rsidRDefault="00413DB8" w:rsidP="00413DB8">
      <w:pPr>
        <w:pStyle w:val="ConsPlusNormal"/>
        <w:numPr>
          <w:ilvl w:val="0"/>
          <w:numId w:val="13"/>
        </w:numPr>
        <w:adjustRightInd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условия конкурса, в том числе порядок проведения конкурсных испытаний;</w:t>
      </w:r>
    </w:p>
    <w:p w:rsidR="00413DB8" w:rsidRPr="009D3645" w:rsidRDefault="00413DB8" w:rsidP="00413DB8">
      <w:pPr>
        <w:pStyle w:val="ConsPlusNormal"/>
        <w:numPr>
          <w:ilvl w:val="0"/>
          <w:numId w:val="13"/>
        </w:numPr>
        <w:adjustRightInd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сведения об источнике дополнительной информации о конкурсе (адрес, телефон, контактное лицо).</w:t>
      </w:r>
    </w:p>
    <w:p w:rsidR="00413DB8" w:rsidRPr="009D3645" w:rsidRDefault="00413DB8" w:rsidP="00413DB8">
      <w:pPr>
        <w:pStyle w:val="ConsPlusNormal"/>
        <w:ind w:left="90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DB8" w:rsidRPr="009D3645" w:rsidRDefault="00413DB8" w:rsidP="00413DB8">
      <w:pPr>
        <w:pStyle w:val="ConsPlusNormal"/>
        <w:ind w:firstLine="540"/>
        <w:jc w:val="center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Глава 3. УСЛОВИЯ ПРОВЕДЕНИЯ КОНКУРСА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9.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года, при отсутствии обстоятельств, указанных в пункте 14 настоящего Положения.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10. Гражданин, изъявивший желание участвовать в конкурсе, представляет в конкурсную комиссию следующие документы: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образования. </w:t>
      </w:r>
      <w:proofErr w:type="gramStart"/>
      <w:r w:rsidRPr="009D3645">
        <w:rPr>
          <w:rFonts w:ascii="Liberation Serif" w:hAnsi="Liberation Serif"/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</w:t>
      </w:r>
      <w:r w:rsidRPr="009D3645">
        <w:rPr>
          <w:rFonts w:ascii="Liberation Serif" w:hAnsi="Liberation Serif"/>
          <w:sz w:val="28"/>
          <w:szCs w:val="28"/>
        </w:rPr>
        <w:lastRenderedPageBreak/>
        <w:t>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окончания, реквизитов документа об образовании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судимости.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2) копию (все страницы) и оригинал паспорта или заменяющего его документа;</w:t>
      </w:r>
    </w:p>
    <w:p w:rsidR="00413DB8" w:rsidRPr="009D3645" w:rsidRDefault="00413DB8" w:rsidP="00413DB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3) 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 </w:t>
      </w:r>
    </w:p>
    <w:p w:rsidR="00413DB8" w:rsidRPr="009D3645" w:rsidRDefault="00413DB8" w:rsidP="00413DB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  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11"/>
        </w:tabs>
        <w:spacing w:line="240" w:lineRule="auto"/>
        <w:ind w:right="20" w:firstLine="50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9D3645">
        <w:rPr>
          <w:rFonts w:ascii="Liberation Serif" w:hAnsi="Liberation Serif"/>
          <w:sz w:val="28"/>
          <w:szCs w:val="28"/>
        </w:rPr>
        <w:t xml:space="preserve">6) справку о наличии (отсутствии) судимости, выданную в порядке, установленном законодательством Российской Федерации, </w:t>
      </w:r>
      <w:r w:rsidRPr="00FE39BD">
        <w:rPr>
          <w:rFonts w:ascii="Liberation Serif" w:hAnsi="Liberation Serif"/>
          <w:sz w:val="28"/>
          <w:szCs w:val="28"/>
        </w:rPr>
        <w:t>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</w:t>
      </w:r>
      <w:proofErr w:type="gramEnd"/>
      <w:r w:rsidRPr="00FE39BD">
        <w:rPr>
          <w:rFonts w:ascii="Liberation Serif" w:hAnsi="Liberation Serif"/>
          <w:sz w:val="28"/>
          <w:szCs w:val="28"/>
        </w:rPr>
        <w:t xml:space="preserve">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конкурса;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11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      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13DB8" w:rsidRPr="009D3645" w:rsidRDefault="00413DB8" w:rsidP="00413DB8">
      <w:pPr>
        <w:pStyle w:val="11"/>
        <w:numPr>
          <w:ilvl w:val="0"/>
          <w:numId w:val="13"/>
        </w:numPr>
        <w:shd w:val="clear" w:color="auto" w:fill="auto"/>
        <w:tabs>
          <w:tab w:val="left" w:pos="798"/>
        </w:tabs>
        <w:spacing w:line="240" w:lineRule="auto"/>
        <w:ind w:left="0" w:firstLine="709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413DB8" w:rsidRPr="009D3645" w:rsidRDefault="00413DB8" w:rsidP="00413DB8">
      <w:pPr>
        <w:pStyle w:val="11"/>
        <w:numPr>
          <w:ilvl w:val="0"/>
          <w:numId w:val="13"/>
        </w:numPr>
        <w:shd w:val="clear" w:color="auto" w:fill="auto"/>
        <w:tabs>
          <w:tab w:val="left" w:pos="802"/>
        </w:tabs>
        <w:spacing w:line="240" w:lineRule="auto"/>
        <w:ind w:left="0" w:firstLine="689"/>
        <w:rPr>
          <w:rFonts w:ascii="Liberation Serif" w:hAnsi="Liberation Serif"/>
          <w:sz w:val="28"/>
          <w:szCs w:val="28"/>
        </w:rPr>
      </w:pPr>
      <w:proofErr w:type="gramStart"/>
      <w:r w:rsidRPr="009D3645">
        <w:rPr>
          <w:rFonts w:ascii="Liberation Serif" w:hAnsi="Liberation Serif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</w:t>
      </w:r>
      <w:r w:rsidRPr="009D3645">
        <w:rPr>
          <w:rFonts w:ascii="Liberation Serif" w:hAnsi="Liberation Serif"/>
          <w:sz w:val="28"/>
          <w:szCs w:val="28"/>
        </w:rPr>
        <w:lastRenderedPageBreak/>
        <w:t>гражданскую службу Российской Федерации и муниципальную службу или ее прохождению, по форме № 001-ГС/у, утвержденной приказом Министерства здравоохранения и социального развития Российской Федерации от 14.12.2009 № 984н.</w:t>
      </w:r>
      <w:proofErr w:type="gramEnd"/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413DB8" w:rsidRPr="009D3645" w:rsidRDefault="00413DB8" w:rsidP="00413DB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В случае отсутствия возможности своевременного представления в конкурсную комиссию справки 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11. Приём документов</w:t>
      </w:r>
      <w:r>
        <w:rPr>
          <w:rFonts w:ascii="Liberation Serif" w:hAnsi="Liberation Serif"/>
          <w:sz w:val="28"/>
          <w:szCs w:val="28"/>
        </w:rPr>
        <w:t xml:space="preserve"> полноты и правильности </w:t>
      </w:r>
      <w:r w:rsidRPr="009D3645">
        <w:rPr>
          <w:rFonts w:ascii="Liberation Serif" w:hAnsi="Liberation Serif"/>
          <w:sz w:val="28"/>
          <w:szCs w:val="28"/>
        </w:rPr>
        <w:t xml:space="preserve"> для участия в конкурсе, указанных в частях первой и второй пункта 10 настоящего Положения, </w:t>
      </w:r>
      <w:r w:rsidRPr="00FE39BD">
        <w:rPr>
          <w:rFonts w:ascii="Liberation Serif" w:hAnsi="Liberation Serif"/>
          <w:sz w:val="28"/>
          <w:szCs w:val="28"/>
        </w:rPr>
        <w:t>осуществляется</w:t>
      </w:r>
      <w:r w:rsidRPr="00FE39BD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FE39BD">
        <w:rPr>
          <w:rStyle w:val="af1"/>
          <w:rFonts w:ascii="Liberation Serif" w:hAnsi="Liberation Serif"/>
          <w:i w:val="0"/>
          <w:sz w:val="28"/>
          <w:szCs w:val="28"/>
        </w:rPr>
        <w:t>специалист администрации Усть-Ницинского сельского поселения</w:t>
      </w:r>
      <w:r w:rsidRPr="00FE39BD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FE39BD">
        <w:rPr>
          <w:rFonts w:ascii="Liberation Serif" w:hAnsi="Liberation Serif"/>
          <w:sz w:val="28"/>
          <w:szCs w:val="28"/>
        </w:rPr>
        <w:t>(по согласованию) в сроки, указанные в объявлении о проведении конкурса.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813"/>
        </w:tabs>
        <w:spacing w:line="240" w:lineRule="auto"/>
        <w:ind w:right="2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     12. 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Запросы с целью проведения проверки полноты и достоверности сведений, представленных кандидатами, подписываются заместителем председателя Думы Усть-Ницинского сельского поселения.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Поступившие ответы на запросы направляются членам конкурсной комиссии до начала первого этапа конкурса.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2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13. В случаях несвоевременного и (или) неполного представления гражданином документов, за исключением случая, указанного в части пятой пункта 10 настоящего Положения, представления неполных сведений в указанных документах, а также представления документов с нарушением их оформления </w:t>
      </w:r>
      <w:r w:rsidRPr="00FE39BD">
        <w:rPr>
          <w:rStyle w:val="af1"/>
          <w:rFonts w:ascii="Liberation Serif" w:hAnsi="Liberation Serif"/>
          <w:i w:val="0"/>
          <w:sz w:val="28"/>
          <w:szCs w:val="28"/>
        </w:rPr>
        <w:t>специалист администрации Усть-Ницинского сельского поселения</w:t>
      </w:r>
      <w:r w:rsidRPr="00FE39BD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FE39BD">
        <w:rPr>
          <w:rFonts w:ascii="Liberation Serif" w:hAnsi="Liberation Serif"/>
          <w:sz w:val="28"/>
          <w:szCs w:val="28"/>
        </w:rPr>
        <w:t>(по согласованию) отказывает гражданину в приёме документов для участия в конкурсе.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89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14. К участию в конкурсе не допускаются граждане:</w:t>
      </w:r>
    </w:p>
    <w:p w:rsidR="00413DB8" w:rsidRPr="009D3645" w:rsidRDefault="00413DB8" w:rsidP="00413DB8">
      <w:pPr>
        <w:pStyle w:val="11"/>
        <w:numPr>
          <w:ilvl w:val="2"/>
          <w:numId w:val="10"/>
        </w:numPr>
        <w:shd w:val="clear" w:color="auto" w:fill="auto"/>
        <w:tabs>
          <w:tab w:val="left" w:pos="736"/>
        </w:tabs>
        <w:spacing w:line="240" w:lineRule="auto"/>
        <w:ind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признанные судом недееспособными или содержащиеся в местах лишения свободы по приговору суда;</w:t>
      </w:r>
    </w:p>
    <w:p w:rsidR="00413DB8" w:rsidRPr="009D3645" w:rsidRDefault="00413DB8" w:rsidP="00413DB8">
      <w:pPr>
        <w:pStyle w:val="11"/>
        <w:numPr>
          <w:ilvl w:val="2"/>
          <w:numId w:val="10"/>
        </w:numPr>
        <w:shd w:val="clear" w:color="auto" w:fill="auto"/>
        <w:tabs>
          <w:tab w:val="left" w:pos="731"/>
        </w:tabs>
        <w:spacing w:line="240" w:lineRule="auto"/>
        <w:ind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13DB8" w:rsidRPr="009D3645" w:rsidRDefault="00413DB8" w:rsidP="00413DB8">
      <w:pPr>
        <w:pStyle w:val="11"/>
        <w:numPr>
          <w:ilvl w:val="2"/>
          <w:numId w:val="10"/>
        </w:numPr>
        <w:shd w:val="clear" w:color="auto" w:fill="auto"/>
        <w:tabs>
          <w:tab w:val="left" w:pos="736"/>
        </w:tabs>
        <w:spacing w:line="240" w:lineRule="auto"/>
        <w:ind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lastRenderedPageBreak/>
        <w:t>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преступления;</w:t>
      </w:r>
    </w:p>
    <w:p w:rsidR="00413DB8" w:rsidRPr="009D3645" w:rsidRDefault="00413DB8" w:rsidP="00413DB8">
      <w:pPr>
        <w:pStyle w:val="11"/>
        <w:numPr>
          <w:ilvl w:val="2"/>
          <w:numId w:val="10"/>
        </w:numPr>
        <w:shd w:val="clear" w:color="auto" w:fill="auto"/>
        <w:tabs>
          <w:tab w:val="left" w:pos="722"/>
        </w:tabs>
        <w:spacing w:line="240" w:lineRule="auto"/>
        <w:ind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413DB8" w:rsidRPr="009D3645" w:rsidRDefault="00413DB8" w:rsidP="00413DB8">
      <w:pPr>
        <w:pStyle w:val="11"/>
        <w:numPr>
          <w:ilvl w:val="2"/>
          <w:numId w:val="10"/>
        </w:numPr>
        <w:shd w:val="clear" w:color="auto" w:fill="auto"/>
        <w:tabs>
          <w:tab w:val="left" w:pos="722"/>
        </w:tabs>
        <w:spacing w:line="240" w:lineRule="auto"/>
        <w:ind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13DB8" w:rsidRPr="009D3645" w:rsidRDefault="00413DB8" w:rsidP="00413DB8">
      <w:pPr>
        <w:pStyle w:val="11"/>
        <w:numPr>
          <w:ilvl w:val="2"/>
          <w:numId w:val="10"/>
        </w:numPr>
        <w:shd w:val="clear" w:color="auto" w:fill="auto"/>
        <w:tabs>
          <w:tab w:val="left" w:pos="731"/>
        </w:tabs>
        <w:spacing w:line="240" w:lineRule="auto"/>
        <w:ind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</w:p>
    <w:p w:rsidR="00413DB8" w:rsidRPr="0075332B" w:rsidRDefault="00413DB8" w:rsidP="00413DB8">
      <w:pPr>
        <w:pStyle w:val="11"/>
        <w:numPr>
          <w:ilvl w:val="2"/>
          <w:numId w:val="10"/>
        </w:numPr>
        <w:shd w:val="clear" w:color="auto" w:fill="auto"/>
        <w:tabs>
          <w:tab w:val="left" w:pos="736"/>
        </w:tabs>
        <w:autoSpaceDE w:val="0"/>
        <w:autoSpaceDN w:val="0"/>
        <w:adjustRightInd w:val="0"/>
        <w:spacing w:line="240" w:lineRule="auto"/>
        <w:ind w:firstLine="482"/>
        <w:rPr>
          <w:rFonts w:ascii="Liberation Serif" w:hAnsi="Liberation Serif"/>
          <w:sz w:val="28"/>
          <w:szCs w:val="28"/>
        </w:rPr>
      </w:pPr>
      <w:r w:rsidRPr="0075332B">
        <w:rPr>
          <w:rFonts w:ascii="Liberation Serif" w:hAnsi="Liberation Serif"/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10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наказанию.</w:t>
      </w:r>
    </w:p>
    <w:p w:rsidR="00413DB8" w:rsidRPr="00FE39BD" w:rsidRDefault="00413DB8" w:rsidP="00413DB8">
      <w:pPr>
        <w:pStyle w:val="11"/>
        <w:shd w:val="clear" w:color="auto" w:fill="auto"/>
        <w:tabs>
          <w:tab w:val="left" w:pos="736"/>
        </w:tabs>
        <w:autoSpaceDE w:val="0"/>
        <w:autoSpaceDN w:val="0"/>
        <w:adjustRightInd w:val="0"/>
        <w:spacing w:line="240" w:lineRule="auto"/>
        <w:ind w:right="20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Список граждан, допущенных к участию в конкурсе, утверждается решением конкурсной комиссии на первом заседании конкурсной комиссии.</w:t>
      </w:r>
    </w:p>
    <w:p w:rsidR="00413DB8" w:rsidRPr="00FE39BD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413DB8" w:rsidRPr="009D3645" w:rsidRDefault="00413DB8" w:rsidP="00413DB8">
      <w:pPr>
        <w:autoSpaceDE w:val="0"/>
        <w:autoSpaceDN w:val="0"/>
        <w:adjustRightInd w:val="0"/>
        <w:spacing w:after="0"/>
        <w:jc w:val="both"/>
        <w:outlineLvl w:val="1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  <w:r w:rsidRPr="009D3645">
        <w:rPr>
          <w:rFonts w:ascii="Liberation Serif" w:hAnsi="Liberation Serif"/>
          <w:sz w:val="28"/>
          <w:szCs w:val="28"/>
        </w:rPr>
        <w:t xml:space="preserve"> 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36"/>
        </w:tabs>
        <w:spacing w:after="209" w:line="240" w:lineRule="auto"/>
        <w:ind w:left="520" w:right="20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Глава 4. КОНКУРСНАЯ  КОМИССИЯ</w:t>
      </w:r>
    </w:p>
    <w:p w:rsidR="00413DB8" w:rsidRPr="009D3645" w:rsidRDefault="00413DB8" w:rsidP="00413DB8">
      <w:pPr>
        <w:pStyle w:val="ConsPlusNormal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11"/>
        <w:shd w:val="clear" w:color="auto" w:fill="auto"/>
        <w:tabs>
          <w:tab w:val="left" w:pos="803"/>
        </w:tabs>
        <w:spacing w:line="240" w:lineRule="auto"/>
        <w:ind w:right="2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      15. Для проведения конкурса формируется конкурсная комиссия в соответствии с Федеральным законом № 131-Ф3 и настоящим Положением.</w:t>
      </w:r>
    </w:p>
    <w:p w:rsidR="00413DB8" w:rsidRPr="009D3645" w:rsidRDefault="00413DB8" w:rsidP="00413DB8">
      <w:pPr>
        <w:pStyle w:val="ConsPlusNormal"/>
        <w:ind w:firstLine="54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16. Конкурсная комиссия является коллегиальным органом и обладает следующими полномочиями: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1) осуществляет проведение конкурса; 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9D3645">
        <w:rPr>
          <w:rFonts w:ascii="Liberation Serif" w:hAnsi="Liberation Serif"/>
          <w:sz w:val="28"/>
          <w:szCs w:val="28"/>
        </w:rPr>
        <w:t>рассматривает документы, представленные для участия в конкурсе;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3) </w:t>
      </w:r>
      <w:r w:rsidRPr="009D3645">
        <w:rPr>
          <w:rFonts w:ascii="Liberation Serif" w:hAnsi="Liberation Serif"/>
          <w:sz w:val="28"/>
          <w:szCs w:val="28"/>
        </w:rPr>
        <w:t>обеспечивает соблюдение равных условий проведения конкурса для каждого из кандидатов, в том числе принимает решение об исключении из состава конкурсной комиссии членов конкурсной комиссии, состоящих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Pr="009D3645">
        <w:rPr>
          <w:rFonts w:ascii="Liberation Serif" w:hAnsi="Liberation Serif"/>
          <w:sz w:val="28"/>
          <w:szCs w:val="28"/>
        </w:rPr>
        <w:t>оценивает кандидатов на основе документов, представленных для участия в конкурсе, и конкурсных испытаний;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</w:t>
      </w:r>
      <w:r w:rsidRPr="009D3645">
        <w:rPr>
          <w:rFonts w:ascii="Liberation Serif" w:hAnsi="Liberation Serif"/>
          <w:sz w:val="28"/>
          <w:szCs w:val="28"/>
        </w:rPr>
        <w:t>определяет результаты конкурса;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Style w:val="21"/>
          <w:rFonts w:ascii="Liberation Serif" w:eastAsia="Calibri" w:hAnsi="Liberation Serif"/>
          <w:i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Pr="009D3645">
        <w:rPr>
          <w:rStyle w:val="21"/>
          <w:rFonts w:ascii="Liberation Serif" w:eastAsia="Calibri" w:hAnsi="Liberation Serif"/>
          <w:i w:val="0"/>
          <w:sz w:val="28"/>
          <w:szCs w:val="28"/>
        </w:rPr>
        <w:t xml:space="preserve"> представляет кандидатов на должность главы</w:t>
      </w:r>
      <w:r w:rsidRPr="009D3645">
        <w:rPr>
          <w:rStyle w:val="21"/>
          <w:rFonts w:ascii="Liberation Serif" w:eastAsia="Calibri" w:hAnsi="Liberation Serif"/>
          <w:sz w:val="28"/>
          <w:szCs w:val="28"/>
        </w:rPr>
        <w:t xml:space="preserve"> </w:t>
      </w:r>
      <w:r w:rsidRPr="009D3645">
        <w:rPr>
          <w:rStyle w:val="21"/>
          <w:rFonts w:ascii="Liberation Serif" w:eastAsia="Calibri" w:hAnsi="Liberation Serif"/>
          <w:i w:val="0"/>
          <w:sz w:val="28"/>
          <w:szCs w:val="28"/>
        </w:rPr>
        <w:t>Усть-Ницинского сельского поселения в Думу Усть-Ницинского сельского поселения;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Style w:val="21"/>
          <w:rFonts w:ascii="Liberation Serif" w:eastAsia="Calibri" w:hAnsi="Liberation Serif"/>
          <w:i w:val="0"/>
          <w:sz w:val="28"/>
          <w:szCs w:val="28"/>
        </w:rPr>
        <w:t xml:space="preserve">7) </w:t>
      </w:r>
      <w:r w:rsidRPr="009D3645">
        <w:rPr>
          <w:rFonts w:ascii="Liberation Serif" w:hAnsi="Liberation Serif"/>
          <w:sz w:val="28"/>
          <w:szCs w:val="28"/>
        </w:rPr>
        <w:t>рассматривает заявления и вопросы, возникающие в процессе подготовки и проведения конкурса;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</w:t>
      </w:r>
      <w:r w:rsidRPr="009D3645">
        <w:rPr>
          <w:rFonts w:ascii="Liberation Serif" w:hAnsi="Liberation Serif"/>
          <w:sz w:val="28"/>
          <w:szCs w:val="28"/>
        </w:rPr>
        <w:t>осуществляет иные полномочия в соответствии с настоящим Положением.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567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Общее число членов конкурсной комиссии составляет восемь человек.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813"/>
        </w:tabs>
        <w:spacing w:line="240" w:lineRule="auto"/>
        <w:ind w:left="0" w:firstLine="500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Половина членов конкурсной комиссии назначается Думой Усть-Ницинского сельского поселения,  а другая половина – Главой Слободо-Туринского муниципального района. 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813"/>
        </w:tabs>
        <w:spacing w:line="240" w:lineRule="auto"/>
        <w:ind w:firstLine="540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Конкурсная комиссия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413DB8" w:rsidRPr="00FE39BD" w:rsidRDefault="00413DB8" w:rsidP="00413DB8">
      <w:pPr>
        <w:pStyle w:val="p11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>Членами конкурсной комиссии, назначаемыми Думой Усть-Ницинского сельского поселения могут быть депутаты Думы, представители общественных объединений и организаций, осуществляющих деятельность на территории Усть-Ницинского сельского поселения, граждане, являющиеся лидерами общественного мнения.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813"/>
        </w:tabs>
        <w:spacing w:line="240" w:lineRule="auto"/>
        <w:ind w:right="20" w:firstLine="540"/>
        <w:rPr>
          <w:rFonts w:ascii="Liberation Serif" w:hAnsi="Liberation Serif"/>
          <w:sz w:val="28"/>
          <w:szCs w:val="28"/>
        </w:rPr>
      </w:pPr>
      <w:proofErr w:type="gramStart"/>
      <w:r w:rsidRPr="00FE39BD">
        <w:rPr>
          <w:rFonts w:ascii="Liberation Serif" w:hAnsi="Liberation Serif"/>
          <w:sz w:val="28"/>
          <w:szCs w:val="28"/>
        </w:rPr>
        <w:t>Не могут быть членами конкурсной комиссии граждане, изъявившие желание участвовать в конкурсе и подавшие заявление на участие в конкурсе, в качестве кандидата на должность Главы Усть-Ницинского сельского поселения, а также лица, состоящие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</w:t>
      </w:r>
      <w:proofErr w:type="gramEnd"/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50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Члены конкурсной комиссии пользуются равными правами в организации работы конкурсной комиссии, принимают личное участие в работе конкурсной комиссии, осуществляя деятельность на общественных началах.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Конкурсная комиссия формируется в составе председателя, заместителя председателя, секретаря и иных членов конкурсной комиссии.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управления, представители </w:t>
      </w:r>
      <w:r w:rsidRPr="009D3645">
        <w:rPr>
          <w:rFonts w:ascii="Liberation Serif" w:hAnsi="Liberation Serif"/>
          <w:sz w:val="28"/>
          <w:szCs w:val="28"/>
        </w:rPr>
        <w:lastRenderedPageBreak/>
        <w:t>научных и образовательных организаций, иные лица без включения их в состав конкурсной комиссии.</w:t>
      </w:r>
    </w:p>
    <w:p w:rsidR="00413DB8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Председатель, заместитель председателя и секретарь избираются из состава конкурсной комиссии открытым голосованием большинством голосов от числа участвующих в заседании членов конкурсной комиссии на первом заседании конкурсной комиссии.</w:t>
      </w:r>
    </w:p>
    <w:p w:rsidR="00413DB8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0E7F19">
        <w:rPr>
          <w:rFonts w:ascii="Liberation Serif" w:hAnsi="Liberation Serif"/>
          <w:sz w:val="28"/>
          <w:szCs w:val="28"/>
        </w:rPr>
        <w:t>Председатель конкурсной комиссии:</w:t>
      </w:r>
    </w:p>
    <w:p w:rsidR="00413DB8" w:rsidRPr="00AE3C97" w:rsidRDefault="00413DB8" w:rsidP="00413DB8">
      <w:pPr>
        <w:pStyle w:val="11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ind w:right="40" w:firstLine="284"/>
        <w:rPr>
          <w:rFonts w:ascii="Liberation Serif" w:hAnsi="Liberation Serif"/>
          <w:sz w:val="28"/>
          <w:szCs w:val="28"/>
        </w:rPr>
      </w:pPr>
      <w:r w:rsidRPr="00AE3C97">
        <w:rPr>
          <w:rFonts w:ascii="Liberation Serif" w:hAnsi="Liberation Serif"/>
          <w:sz w:val="28"/>
          <w:szCs w:val="28"/>
        </w:rPr>
        <w:t>осуществляет общее руководство работой конкурсной комиссии;</w:t>
      </w:r>
    </w:p>
    <w:p w:rsidR="00413DB8" w:rsidRPr="009D3645" w:rsidRDefault="00413DB8" w:rsidP="00413DB8">
      <w:pPr>
        <w:pStyle w:val="11"/>
        <w:numPr>
          <w:ilvl w:val="0"/>
          <w:numId w:val="17"/>
        </w:numPr>
        <w:shd w:val="clear" w:color="auto" w:fill="auto"/>
        <w:tabs>
          <w:tab w:val="left" w:pos="711"/>
        </w:tabs>
        <w:spacing w:line="240" w:lineRule="auto"/>
        <w:ind w:firstLine="284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распределяет обязанности между членами конкурсной комиссии;</w:t>
      </w:r>
    </w:p>
    <w:p w:rsidR="00413DB8" w:rsidRPr="009D3645" w:rsidRDefault="00413DB8" w:rsidP="00413DB8">
      <w:pPr>
        <w:pStyle w:val="11"/>
        <w:numPr>
          <w:ilvl w:val="0"/>
          <w:numId w:val="17"/>
        </w:numPr>
        <w:shd w:val="clear" w:color="auto" w:fill="auto"/>
        <w:tabs>
          <w:tab w:val="left" w:pos="702"/>
        </w:tabs>
        <w:spacing w:line="240" w:lineRule="auto"/>
        <w:ind w:firstLine="284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определяет дату и проект повестки заседания конкурсной комиссии;</w:t>
      </w:r>
    </w:p>
    <w:p w:rsidR="00413DB8" w:rsidRPr="009D3645" w:rsidRDefault="00413DB8" w:rsidP="00413DB8">
      <w:pPr>
        <w:pStyle w:val="11"/>
        <w:numPr>
          <w:ilvl w:val="0"/>
          <w:numId w:val="17"/>
        </w:numPr>
        <w:shd w:val="clear" w:color="auto" w:fill="auto"/>
        <w:tabs>
          <w:tab w:val="left" w:pos="706"/>
        </w:tabs>
        <w:spacing w:line="240" w:lineRule="auto"/>
        <w:ind w:right="40" w:firstLine="284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413DB8" w:rsidRPr="009D3645" w:rsidRDefault="00413DB8" w:rsidP="00413DB8">
      <w:pPr>
        <w:pStyle w:val="11"/>
        <w:numPr>
          <w:ilvl w:val="0"/>
          <w:numId w:val="17"/>
        </w:numPr>
        <w:shd w:val="clear" w:color="auto" w:fill="auto"/>
        <w:tabs>
          <w:tab w:val="left" w:pos="711"/>
        </w:tabs>
        <w:spacing w:line="240" w:lineRule="auto"/>
        <w:ind w:firstLine="284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контролирует исполнение решений, принятых конкурсной комиссией;</w:t>
      </w:r>
    </w:p>
    <w:p w:rsidR="00413DB8" w:rsidRPr="009D3645" w:rsidRDefault="00413DB8" w:rsidP="00413DB8">
      <w:pPr>
        <w:pStyle w:val="11"/>
        <w:numPr>
          <w:ilvl w:val="0"/>
          <w:numId w:val="17"/>
        </w:numPr>
        <w:shd w:val="clear" w:color="auto" w:fill="auto"/>
        <w:tabs>
          <w:tab w:val="left" w:pos="711"/>
        </w:tabs>
        <w:spacing w:line="240" w:lineRule="auto"/>
        <w:ind w:right="40" w:firstLine="284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413DB8" w:rsidRPr="009D3645" w:rsidRDefault="00413DB8" w:rsidP="00413DB8">
      <w:pPr>
        <w:pStyle w:val="11"/>
        <w:numPr>
          <w:ilvl w:val="0"/>
          <w:numId w:val="17"/>
        </w:numPr>
        <w:shd w:val="clear" w:color="auto" w:fill="auto"/>
        <w:tabs>
          <w:tab w:val="left" w:pos="798"/>
        </w:tabs>
        <w:spacing w:line="240" w:lineRule="auto"/>
        <w:ind w:right="40" w:firstLine="284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представляет на заседании Думы Усть-Ницинского сельского поселения решение конкурсной комиссии, принятое по результатам конкурса.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left="567" w:firstLine="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Секретарь конкурсной комиссии:</w:t>
      </w:r>
    </w:p>
    <w:p w:rsidR="00413DB8" w:rsidRDefault="00413DB8" w:rsidP="00413DB8">
      <w:pPr>
        <w:pStyle w:val="11"/>
        <w:numPr>
          <w:ilvl w:val="0"/>
          <w:numId w:val="14"/>
        </w:numPr>
        <w:shd w:val="clear" w:color="auto" w:fill="auto"/>
        <w:tabs>
          <w:tab w:val="left" w:pos="711"/>
        </w:tabs>
        <w:spacing w:line="240" w:lineRule="auto"/>
        <w:ind w:left="0" w:firstLine="567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413DB8" w:rsidRPr="0074787C" w:rsidRDefault="00413DB8" w:rsidP="00413DB8">
      <w:pPr>
        <w:pStyle w:val="11"/>
        <w:numPr>
          <w:ilvl w:val="0"/>
          <w:numId w:val="14"/>
        </w:numPr>
        <w:shd w:val="clear" w:color="auto" w:fill="auto"/>
        <w:tabs>
          <w:tab w:val="left" w:pos="711"/>
        </w:tabs>
        <w:spacing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74787C">
        <w:rPr>
          <w:rFonts w:ascii="Liberation Serif" w:hAnsi="Liberation Serif"/>
          <w:sz w:val="28"/>
          <w:szCs w:val="28"/>
        </w:rP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413DB8" w:rsidRPr="009D3645" w:rsidRDefault="00413DB8" w:rsidP="00413DB8">
      <w:pPr>
        <w:pStyle w:val="11"/>
        <w:numPr>
          <w:ilvl w:val="0"/>
          <w:numId w:val="14"/>
        </w:numPr>
        <w:shd w:val="clear" w:color="auto" w:fill="auto"/>
        <w:tabs>
          <w:tab w:val="left" w:pos="706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ведёт и подписывает протоколы заседаний конкурсной комиссии;</w:t>
      </w:r>
    </w:p>
    <w:p w:rsidR="00413DB8" w:rsidRDefault="00413DB8" w:rsidP="00413DB8">
      <w:pPr>
        <w:pStyle w:val="11"/>
        <w:numPr>
          <w:ilvl w:val="0"/>
          <w:numId w:val="14"/>
        </w:numPr>
        <w:shd w:val="clear" w:color="auto" w:fill="auto"/>
        <w:tabs>
          <w:tab w:val="left" w:pos="706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оформляет принятые конкурсной комиссией решения;</w:t>
      </w:r>
    </w:p>
    <w:p w:rsidR="00413DB8" w:rsidRPr="0074787C" w:rsidRDefault="00413DB8" w:rsidP="00413DB8">
      <w:pPr>
        <w:pStyle w:val="11"/>
        <w:numPr>
          <w:ilvl w:val="0"/>
          <w:numId w:val="14"/>
        </w:numPr>
        <w:shd w:val="clear" w:color="auto" w:fill="auto"/>
        <w:tabs>
          <w:tab w:val="left" w:pos="706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74787C">
        <w:rPr>
          <w:rFonts w:ascii="Liberation Serif" w:hAnsi="Liberation Serif"/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Члены конкурсной комиссии получают информацию о планируемом заседании конкурсной комиссии, знакомятся с документами кандидатов и материалами, непосредственно связанными с проведением конкурса, выступают на заседании конкурсной комиссии, вносят предложения по вопросам, отнесенным к полномочиям конкурсной комиссии.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783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Организационной формой деятельности конкурсной комиссии являются заседания.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lastRenderedPageBreak/>
        <w:t>Заседание конкурсной комиссии считается правомочным, если в нем участвует не менее двух третей от общего числа членов конкурсной комиссии.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40" w:firstLine="54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Член конкурсной комиссии, состоящий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исключается из состава конкурсной комиссии по решению конкурсной комиссии.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40" w:firstLine="54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 случае выбытия (исключения) члена конкурсной комиссии из её состава, назначение нового члена конкурсной комиссии производится органом или лицом, назначившим выбывшего (исключенного) члена конкурсной комиссии.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Первое заседание конкурсной комиссии проводится в целях избрания председателя, заместителя председателя и секретаря конкурсной комиссии, и проведения первого этапа конкурса.</w:t>
      </w:r>
    </w:p>
    <w:p w:rsidR="00413DB8" w:rsidRPr="00FE39BD" w:rsidRDefault="00413DB8" w:rsidP="00413DB8">
      <w:pPr>
        <w:pStyle w:val="11"/>
        <w:shd w:val="clear" w:color="auto" w:fill="auto"/>
        <w:spacing w:line="240" w:lineRule="auto"/>
        <w:ind w:left="2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Члены конкурсной комиссии могут участвовать в первом заседании конкурсной комиссии путем использования систем видеоконференц-связи </w:t>
      </w:r>
      <w:r w:rsidRPr="00FE39BD">
        <w:rPr>
          <w:rFonts w:ascii="Liberation Serif" w:hAnsi="Liberation Serif"/>
          <w:sz w:val="28"/>
          <w:szCs w:val="28"/>
        </w:rPr>
        <w:t>при наличии технической возможности осуществления видеоконференц-связи, в том числе сотовой.</w:t>
      </w:r>
    </w:p>
    <w:p w:rsidR="00413DB8" w:rsidRPr="00FE39BD" w:rsidRDefault="00413DB8" w:rsidP="00413DB8">
      <w:pPr>
        <w:pStyle w:val="11"/>
        <w:shd w:val="clear" w:color="auto" w:fill="auto"/>
        <w:spacing w:line="240" w:lineRule="auto"/>
        <w:ind w:left="20" w:right="40" w:firstLine="480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>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 назначаются конкурсной комиссией.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40" w:firstLine="480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>На заседании конкурсной комиссии секретарём ведётся</w:t>
      </w:r>
      <w:r w:rsidRPr="009D3645">
        <w:rPr>
          <w:rFonts w:ascii="Liberation Serif" w:hAnsi="Liberation Serif"/>
          <w:sz w:val="28"/>
          <w:szCs w:val="28"/>
        </w:rPr>
        <w:t xml:space="preserve"> протокол, в котором отражается информация о ходе заседания и принятых решениях. Протокол подписывается председателем и секретарём конкурсной комиссии.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общего числа членов конкурсной комиссии.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участвующих в заседании.</w:t>
      </w:r>
    </w:p>
    <w:p w:rsidR="00413DB8" w:rsidRPr="009D3645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567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участвующих в заседании, если иное не установлено настоящим Положением. При равенстве голосов решающим является голос председательствующего на заседании конкурсной комиссии.</w:t>
      </w:r>
    </w:p>
    <w:p w:rsidR="00413DB8" w:rsidRPr="00FE39BD" w:rsidRDefault="00413DB8" w:rsidP="00413DB8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567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>Организационное и материально-техническое обеспечение деятельности конкурсной комиссии, в том числе приём и хранение документов, представляемых в конкурсную комиссию, осуществляется</w:t>
      </w:r>
      <w:r w:rsidRPr="00FE39BD">
        <w:rPr>
          <w:rStyle w:val="af1"/>
          <w:rFonts w:ascii="Liberation Serif" w:hAnsi="Liberation Serif"/>
          <w:i w:val="0"/>
          <w:sz w:val="28"/>
          <w:szCs w:val="28"/>
        </w:rPr>
        <w:t xml:space="preserve"> специалист администрации Усть-Ницинского сельского поселения</w:t>
      </w:r>
      <w:r w:rsidRPr="00FE39BD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FE39BD">
        <w:rPr>
          <w:rFonts w:ascii="Liberation Serif" w:hAnsi="Liberation Serif"/>
          <w:sz w:val="28"/>
          <w:szCs w:val="28"/>
        </w:rPr>
        <w:t>(по согласованию).</w:t>
      </w:r>
    </w:p>
    <w:p w:rsidR="00413DB8" w:rsidRPr="009D3645" w:rsidRDefault="00413DB8" w:rsidP="00413DB8">
      <w:pPr>
        <w:pStyle w:val="23"/>
        <w:shd w:val="clear" w:color="auto" w:fill="auto"/>
        <w:spacing w:line="240" w:lineRule="auto"/>
        <w:ind w:left="20" w:right="40" w:firstLine="480"/>
        <w:rPr>
          <w:rFonts w:ascii="Liberation Serif" w:hAnsi="Liberation Serif"/>
          <w:i/>
          <w:sz w:val="28"/>
          <w:szCs w:val="28"/>
        </w:rPr>
      </w:pPr>
      <w:proofErr w:type="gramStart"/>
      <w:r w:rsidRPr="00FE39BD">
        <w:rPr>
          <w:rStyle w:val="af1"/>
          <w:rFonts w:ascii="Liberation Serif" w:hAnsi="Liberation Serif"/>
          <w:i w:val="0"/>
          <w:sz w:val="28"/>
          <w:szCs w:val="28"/>
        </w:rPr>
        <w:t>Специалист администрации Усть-Ницинского сельского поселения</w:t>
      </w:r>
      <w:r w:rsidRPr="00FE39BD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FE39BD">
        <w:rPr>
          <w:rFonts w:ascii="Liberation Serif" w:hAnsi="Liberation Serif"/>
          <w:sz w:val="28"/>
          <w:szCs w:val="28"/>
        </w:rPr>
        <w:t>(по согласованию),</w:t>
      </w:r>
      <w:r w:rsidRPr="00FE39BD">
        <w:rPr>
          <w:rStyle w:val="21"/>
          <w:rFonts w:ascii="Liberation Serif" w:hAnsi="Liberation Serif"/>
          <w:sz w:val="28"/>
          <w:szCs w:val="28"/>
        </w:rPr>
        <w:t xml:space="preserve"> </w:t>
      </w:r>
      <w:r w:rsidRPr="00FE39BD">
        <w:rPr>
          <w:rStyle w:val="21"/>
          <w:rFonts w:ascii="Liberation Serif" w:hAnsi="Liberation Serif"/>
          <w:i w:val="0"/>
          <w:sz w:val="28"/>
          <w:szCs w:val="28"/>
        </w:rPr>
        <w:t>ответственный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t xml:space="preserve"> за прием документов, указанных в частях 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lastRenderedPageBreak/>
        <w:t>первой и второй пункта 10 настоящего Положения, по окончании срока приема документов не позднее 5 рабочих дней до начала первого этапа конкурса направляют для ознакомления каждому члену конкурсной комиссии копии документов, указанных в частях первой и второй пункта 10 настоящего Положения.</w:t>
      </w:r>
      <w:proofErr w:type="gramEnd"/>
    </w:p>
    <w:p w:rsidR="00413DB8" w:rsidRDefault="00413DB8" w:rsidP="00413DB8">
      <w:pPr>
        <w:pStyle w:val="p11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9D3645">
        <w:rPr>
          <w:rFonts w:ascii="Liberation Serif" w:hAnsi="Liberation Serif"/>
          <w:sz w:val="28"/>
          <w:szCs w:val="28"/>
        </w:rPr>
        <w:t>31.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Конкурсная комиссия осуществляет свои полномочия со дня её формирования в правомочном составе до дня вступления в силу решения Думы Усть-Ницинского сельского поселения об избрании главы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>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 xml:space="preserve">из числа кандидатов, представленных конкурсной комиссией по результатам конкурса. </w:t>
      </w:r>
    </w:p>
    <w:p w:rsidR="00413DB8" w:rsidRPr="00FE39BD" w:rsidRDefault="00413DB8" w:rsidP="00413DB8">
      <w:pPr>
        <w:pStyle w:val="p11"/>
        <w:spacing w:before="0" w:beforeAutospacing="0" w:after="0" w:afterAutospacing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 xml:space="preserve">     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  <w:r w:rsidRPr="00FE39BD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413DB8" w:rsidRPr="009D3645" w:rsidRDefault="00413DB8" w:rsidP="00413DB8">
      <w:pPr>
        <w:pStyle w:val="p11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E39BD">
        <w:rPr>
          <w:rFonts w:ascii="Liberation Serif" w:hAnsi="Liberation Serif"/>
          <w:sz w:val="28"/>
          <w:szCs w:val="28"/>
        </w:rPr>
        <w:t>Лица, получившие доступ к информации о деятельности комиссии, вправе использовать данную информацию исключительно в соответствии с действующим законодательством и настоящим Положением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88"/>
        </w:tabs>
        <w:spacing w:after="269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11"/>
        <w:shd w:val="clear" w:color="auto" w:fill="auto"/>
        <w:tabs>
          <w:tab w:val="left" w:pos="0"/>
        </w:tabs>
        <w:spacing w:line="240" w:lineRule="auto"/>
        <w:ind w:right="20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Глава 5. ПОРЯДОК ПРОВЕДЕНИЯ КОНКУРСА  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32. Конкурс проводится, если имеется не менее двух кандидатов. 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33.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34. Конкурс проводится в два этапа: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первый этап – конкурс документов;</w:t>
      </w:r>
    </w:p>
    <w:p w:rsidR="00413DB8" w:rsidRPr="009D3645" w:rsidRDefault="00413DB8" w:rsidP="00413D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второй этап – конкурсные испытания.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93"/>
        </w:tabs>
        <w:spacing w:line="240" w:lineRule="auto"/>
        <w:ind w:right="20" w:firstLine="50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35. На первом этапе конкурса конкурсная комиссия оценивает результаты проверки полноты и достоверности сведений, представленных кандидатами, а также определяет соответствие кандидатов требованиям, указанным в пункте 9 настоящего Положения,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Изучение указанных документов и информации осуществляется в отсутствие кандидатов.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proofErr w:type="gramStart"/>
      <w:r w:rsidRPr="009D3645">
        <w:rPr>
          <w:rFonts w:ascii="Liberation Serif" w:hAnsi="Liberation Serif"/>
          <w:sz w:val="28"/>
          <w:szCs w:val="28"/>
        </w:rPr>
        <w:t xml:space="preserve"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пункте 9 настоящего Положения, являются основаниями для принятия конкурсной </w:t>
      </w:r>
      <w:r w:rsidRPr="009D3645">
        <w:rPr>
          <w:rFonts w:ascii="Liberation Serif" w:hAnsi="Liberation Serif"/>
          <w:sz w:val="28"/>
          <w:szCs w:val="28"/>
        </w:rPr>
        <w:lastRenderedPageBreak/>
        <w:t>комиссией решения об отказе в допуске такого кандидата ко второму этапу конкурса.</w:t>
      </w:r>
      <w:proofErr w:type="gramEnd"/>
    </w:p>
    <w:p w:rsidR="00413DB8" w:rsidRPr="009D3645" w:rsidRDefault="00413DB8" w:rsidP="00413DB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По итогам первого этапа конкурса конкурсная комиссия принимает одно из следующих решений: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06"/>
        </w:tabs>
        <w:spacing w:line="240" w:lineRule="auto"/>
        <w:ind w:right="2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      1)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о допуске кандидатов ко второму этапу конкурса либо отказе в допуске к участию во втором этапе конкурса, с указанием причин отказа;</w:t>
      </w:r>
    </w:p>
    <w:p w:rsidR="00413DB8" w:rsidRPr="009D3645" w:rsidRDefault="00413DB8" w:rsidP="00413DB8">
      <w:pPr>
        <w:pStyle w:val="11"/>
        <w:shd w:val="clear" w:color="auto" w:fill="auto"/>
        <w:tabs>
          <w:tab w:val="left" w:pos="706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 xml:space="preserve">о признании конкурса </w:t>
      </w:r>
      <w:proofErr w:type="gramStart"/>
      <w:r w:rsidRPr="009D3645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в следующих случаях: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наличия одного кандидата;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признания всех кандидатов </w:t>
      </w:r>
      <w:proofErr w:type="gramStart"/>
      <w:r w:rsidRPr="009D3645">
        <w:rPr>
          <w:rFonts w:ascii="Liberation Serif" w:hAnsi="Liberation Serif"/>
          <w:sz w:val="28"/>
          <w:szCs w:val="28"/>
        </w:rPr>
        <w:t>несоответствующими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требованиям, указанным в пункте 9 настоящего Положения;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подачи всеми кандидатами заявлений об отказе от участия в конкурсе.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413DB8" w:rsidRPr="009D3645" w:rsidRDefault="00413DB8" w:rsidP="00413DB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Liberation Serif" w:hAnsi="Liberation Serif"/>
          <w:sz w:val="28"/>
          <w:szCs w:val="28"/>
        </w:rPr>
      </w:pPr>
      <w:proofErr w:type="gramStart"/>
      <w:r w:rsidRPr="009D3645">
        <w:rPr>
          <w:rFonts w:ascii="Liberation Serif" w:hAnsi="Liberation Serif"/>
          <w:sz w:val="28"/>
          <w:szCs w:val="28"/>
        </w:rPr>
        <w:t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пяти календарных дней до дня проведения второго этапа конкурса.</w:t>
      </w:r>
      <w:proofErr w:type="gramEnd"/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Гражданин, не допущенный к участию во втором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413DB8" w:rsidRPr="009D3645" w:rsidRDefault="00413DB8" w:rsidP="00413DB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Неявка кандидата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413DB8" w:rsidRPr="009D3645" w:rsidRDefault="00413DB8" w:rsidP="00413DB8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rPr>
          <w:rFonts w:ascii="Liberation Serif" w:hAnsi="Liberation Serif"/>
          <w:sz w:val="28"/>
          <w:szCs w:val="28"/>
        </w:rPr>
      </w:pPr>
      <w:proofErr w:type="gramStart"/>
      <w:r w:rsidRPr="009D3645">
        <w:rPr>
          <w:rFonts w:ascii="Liberation Serif" w:hAnsi="Liberation Serif"/>
          <w:sz w:val="28"/>
          <w:szCs w:val="28"/>
        </w:rPr>
        <w:t>На втором этапе конкурса конкурсная комиссия проводит оценку способности кандидатов осуществлять полномочия высшего должностного лица Усть-Ницинского сельского поселения по решению вопросов местного значения 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>,</w:t>
      </w:r>
      <w:r w:rsidRPr="009D3645">
        <w:rPr>
          <w:rFonts w:ascii="Liberation Serif" w:hAnsi="Liberation Serif"/>
          <w:sz w:val="28"/>
          <w:szCs w:val="28"/>
        </w:rPr>
        <w:t xml:space="preserve"> обеспечивать осуществление органами местного самоуправления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>Усть-Ницинского сельского поселения</w:t>
      </w:r>
      <w:r w:rsidRPr="009D3645">
        <w:rPr>
          <w:rFonts w:ascii="Liberation Serif" w:hAnsi="Liberation Serif"/>
          <w:i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полномочий по решению вопросов местного значения муниципального образования и отдельных государственных полномочий, переданных органам местного самоуправления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 xml:space="preserve">Усть-Ницинского сельского поселения </w:t>
      </w:r>
      <w:r w:rsidRPr="009D3645">
        <w:rPr>
          <w:rFonts w:ascii="Liberation Serif" w:hAnsi="Liberation Serif"/>
          <w:i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федеральными законами и законами Свердловской области.</w:t>
      </w:r>
      <w:proofErr w:type="gramEnd"/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lastRenderedPageBreak/>
        <w:t>При оценке кандидатов конкурсная комиссия опирается на сравнение указанных качеств каждого кандидата.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 числу наиболее значимых знаний, умений и навыков, необходимых для исполнения должностных обязанностей главы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>Усть-Ницинского сельского поселения</w:t>
      </w:r>
      <w:r w:rsidRPr="009D3645">
        <w:rPr>
          <w:rFonts w:ascii="Liberation Serif" w:hAnsi="Liberation Serif"/>
          <w:i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и определяющих его профессиональный уровень, относятся: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1) практические знания, умения, навыки, обуславливающие профессиональную компетентность:</w:t>
      </w:r>
    </w:p>
    <w:p w:rsidR="00413DB8" w:rsidRPr="009D3645" w:rsidRDefault="00413DB8" w:rsidP="00413DB8">
      <w:pPr>
        <w:pStyle w:val="23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Style w:val="21"/>
          <w:rFonts w:ascii="Liberation Serif" w:hAnsi="Liberation Serif"/>
          <w:i w:val="0"/>
          <w:sz w:val="28"/>
          <w:szCs w:val="28"/>
        </w:rPr>
        <w:t>знания о направлениях деятельности Усть-Ницинского сельского поселения</w:t>
      </w:r>
      <w:r w:rsidRPr="009D3645">
        <w:rPr>
          <w:rFonts w:ascii="Liberation Serif" w:hAnsi="Liberation Serif"/>
          <w:sz w:val="28"/>
          <w:szCs w:val="28"/>
        </w:rPr>
        <w:t>,</w:t>
      </w:r>
      <w:r w:rsidRPr="009D3645">
        <w:rPr>
          <w:rStyle w:val="2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t>состоянии и проблемах развития Усть-Ницинского сельского поселения</w:t>
      </w:r>
      <w:r w:rsidRPr="009D3645">
        <w:rPr>
          <w:rFonts w:ascii="Liberation Serif" w:hAnsi="Liberation Serif"/>
          <w:sz w:val="28"/>
          <w:szCs w:val="28"/>
        </w:rPr>
        <w:t>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навыки долгосрочного планирования;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навыки системного мышления - умение прогнозировать возникновение проблемных ситуаций;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выявлять новые тенденции в практике муниципального управления, использовать их в своей работе;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осознание влияния результатов своей работы на результаты работы Усть-Ницинского сельского поселения в целом;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right="40" w:firstLine="520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выявлять неэффективные процедуры и усовершенствовать их;     умение определять и объяснять необходимость изменений для улучшения существующих процессов;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навыки оптимального распределения и использования имеющихся ресурсов, необходимых для выполнения работы;</w:t>
      </w:r>
    </w:p>
    <w:p w:rsidR="00413DB8" w:rsidRPr="009D3645" w:rsidRDefault="00413DB8" w:rsidP="00413DB8">
      <w:pPr>
        <w:pStyle w:val="11"/>
        <w:numPr>
          <w:ilvl w:val="0"/>
          <w:numId w:val="16"/>
        </w:numPr>
        <w:shd w:val="clear" w:color="auto" w:fill="auto"/>
        <w:tabs>
          <w:tab w:val="left" w:pos="731"/>
        </w:tabs>
        <w:spacing w:line="240" w:lineRule="auto"/>
        <w:ind w:right="40" w:firstLine="520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знания и умения в области работы с нормативными правовыми актами: способность ориентироваться в нормативных правовых актах;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работать с электронными справочными правовыми базами;</w:t>
      </w:r>
    </w:p>
    <w:p w:rsidR="00413DB8" w:rsidRPr="009D3645" w:rsidRDefault="00413DB8" w:rsidP="00413DB8">
      <w:pPr>
        <w:pStyle w:val="11"/>
        <w:numPr>
          <w:ilvl w:val="0"/>
          <w:numId w:val="16"/>
        </w:numPr>
        <w:shd w:val="clear" w:color="auto" w:fill="auto"/>
        <w:tabs>
          <w:tab w:val="left" w:pos="731"/>
        </w:tabs>
        <w:spacing w:line="240" w:lineRule="auto"/>
        <w:ind w:lef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коммуникативные умения и навыки: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520" w:right="2000"/>
        <w:jc w:val="left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владение навыками межкультурной коммуникации; навыки разрешения конфликтных ситуаций;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поддерживать комфортный морально - психологический климат в коллективе;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умение минимизировать негативные последствия конфликтной ситуации.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08"/>
        </w:tabs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lastRenderedPageBreak/>
        <w:t>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испытания:</w:t>
      </w:r>
    </w:p>
    <w:p w:rsidR="00413DB8" w:rsidRPr="009D3645" w:rsidRDefault="00413DB8" w:rsidP="00413DB8">
      <w:pPr>
        <w:pStyle w:val="23"/>
        <w:numPr>
          <w:ilvl w:val="2"/>
          <w:numId w:val="16"/>
        </w:numPr>
        <w:shd w:val="clear" w:color="auto" w:fill="auto"/>
        <w:tabs>
          <w:tab w:val="left" w:pos="746"/>
        </w:tabs>
        <w:spacing w:line="240" w:lineRule="auto"/>
        <w:ind w:firstLine="482"/>
        <w:rPr>
          <w:rFonts w:ascii="Liberation Serif" w:hAnsi="Liberation Serif"/>
          <w:sz w:val="28"/>
          <w:szCs w:val="28"/>
        </w:rPr>
      </w:pPr>
      <w:r w:rsidRPr="009D3645">
        <w:rPr>
          <w:rStyle w:val="21"/>
          <w:rFonts w:ascii="Liberation Serif" w:hAnsi="Liberation Serif"/>
          <w:i w:val="0"/>
          <w:sz w:val="28"/>
          <w:szCs w:val="28"/>
        </w:rPr>
        <w:t>собеседование с изложением программы развития</w:t>
      </w:r>
      <w:r w:rsidRPr="009D3645">
        <w:rPr>
          <w:rFonts w:ascii="Liberation Serif" w:hAnsi="Liberation Serif"/>
          <w:sz w:val="28"/>
          <w:szCs w:val="28"/>
        </w:rPr>
        <w:t xml:space="preserve"> Усть-Ницинского сельского поселения</w:t>
      </w:r>
      <w:r w:rsidRPr="009D3645">
        <w:rPr>
          <w:rStyle w:val="2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t>в рамках полномочий главы Усть-Ницинского сельского поселения</w:t>
      </w:r>
      <w:r w:rsidRPr="009D3645">
        <w:rPr>
          <w:rFonts w:ascii="Liberation Serif" w:hAnsi="Liberation Serif"/>
          <w:sz w:val="28"/>
          <w:szCs w:val="28"/>
        </w:rPr>
        <w:t>;</w:t>
      </w:r>
    </w:p>
    <w:p w:rsidR="00413DB8" w:rsidRPr="009D3645" w:rsidRDefault="00413DB8" w:rsidP="00413DB8">
      <w:pPr>
        <w:pStyle w:val="11"/>
        <w:numPr>
          <w:ilvl w:val="2"/>
          <w:numId w:val="16"/>
        </w:numPr>
        <w:shd w:val="clear" w:color="auto" w:fill="auto"/>
        <w:tabs>
          <w:tab w:val="left" w:pos="722"/>
        </w:tabs>
        <w:spacing w:line="240" w:lineRule="auto"/>
        <w:ind w:firstLine="482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тестирование;</w:t>
      </w:r>
    </w:p>
    <w:p w:rsidR="00413DB8" w:rsidRPr="009D3645" w:rsidRDefault="00413DB8" w:rsidP="00413DB8">
      <w:pPr>
        <w:pStyle w:val="11"/>
        <w:numPr>
          <w:ilvl w:val="2"/>
          <w:numId w:val="16"/>
        </w:numPr>
        <w:shd w:val="clear" w:color="auto" w:fill="auto"/>
        <w:tabs>
          <w:tab w:val="left" w:pos="731"/>
        </w:tabs>
        <w:spacing w:line="240" w:lineRule="auto"/>
        <w:ind w:firstLine="482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проведение групповых дискуссий;</w:t>
      </w:r>
    </w:p>
    <w:p w:rsidR="00413DB8" w:rsidRPr="009D3645" w:rsidRDefault="00413DB8" w:rsidP="00413DB8">
      <w:pPr>
        <w:pStyle w:val="11"/>
        <w:numPr>
          <w:ilvl w:val="2"/>
          <w:numId w:val="16"/>
        </w:numPr>
        <w:shd w:val="clear" w:color="auto" w:fill="auto"/>
        <w:tabs>
          <w:tab w:val="left" w:pos="736"/>
        </w:tabs>
        <w:spacing w:line="240" w:lineRule="auto"/>
        <w:ind w:firstLine="482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иные конкурсные испытания.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03"/>
        </w:tabs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Необходимость, а также очерёдность применения указанных конкурсных испытаний составляют</w:t>
      </w:r>
      <w:r w:rsidRPr="009D3645">
        <w:rPr>
          <w:rFonts w:ascii="Liberation Serif" w:hAnsi="Liberation Serif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порядок проведения конкурсных испытаний, который указывается в объявлении о проведении конкурса.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03"/>
        </w:tabs>
        <w:spacing w:line="240" w:lineRule="auto"/>
        <w:ind w:left="40" w:righ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Собеседование проводится конкурсной комиссией отдельно с каждым из кандидатов.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Продолжительность собеседования с кандидатом устанавливается конкурсной комиссией самостоятельно.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 начале собеседования кандидат излагает тезисы программы развития Усть-Ницинского сельского поселения в рамках полномочий главы Усть-Ницинского сельского поселения (далее — программа).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Программа должна содержать информацию об оценке текущего социально - экономического состояния 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, </w:t>
      </w:r>
      <w:r w:rsidRPr="009D3645">
        <w:rPr>
          <w:rFonts w:ascii="Liberation Serif" w:hAnsi="Liberation Serif"/>
          <w:sz w:val="28"/>
          <w:szCs w:val="28"/>
        </w:rPr>
        <w:t>описание основных проблем социально-экономического развития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>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и комплекс предлагаемых мер по их решению, сроки, ресурсное обеспечение и механизмы реализации программы.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Изложение тезисов программы не может превышать 10 минут. Кандидат докладывает о планируемых действиях по развитию 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>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Проведение собеседования членов конкурсной комиссии с кандидатами фиксируется секретарем комиссии в протоколе.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08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При проведении тестирования кандидатам предоставляется равное количество времени для ответа на вопросы теста.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13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При проведении второго этапа конкурса членами конкурсной комиссии заполняются оценочные листы по форме согласно приложению к настоящему Положению.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Оценочные листы включают в себя список кандидатов, допущенных ко второму этапу конкурса, и перечень критериев оценки. При этом члены </w:t>
      </w:r>
      <w:r w:rsidRPr="009D3645">
        <w:rPr>
          <w:rFonts w:ascii="Liberation Serif" w:hAnsi="Liberation Serif"/>
          <w:sz w:val="28"/>
          <w:szCs w:val="28"/>
        </w:rPr>
        <w:lastRenderedPageBreak/>
        <w:t>конкурсной комиссии по предложенным критериям оценивают каждого из кандидатов по десятибалльной шкале, занося выставленные баллы в соответствующие графы оценочного листа.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18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Отобранными для представления в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 xml:space="preserve">Думу Усть-Ницинского сельского поселения </w:t>
      </w:r>
      <w:r w:rsidRPr="009D3645">
        <w:rPr>
          <w:rFonts w:ascii="Liberation Serif" w:hAnsi="Liberation Serif"/>
          <w:sz w:val="28"/>
          <w:szCs w:val="28"/>
        </w:rPr>
        <w:t>считаются кандидаты, набравшие наибольшее количество баллов, выставленных всеми членами конкурсной комиссии, принявшими участие в заседании.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13"/>
        <w:keepNext/>
        <w:keepLines/>
        <w:shd w:val="clear" w:color="auto" w:fill="auto"/>
        <w:spacing w:before="0" w:after="161" w:line="240" w:lineRule="auto"/>
        <w:ind w:left="1520"/>
        <w:rPr>
          <w:rFonts w:ascii="Liberation Serif" w:hAnsi="Liberation Serif"/>
          <w:sz w:val="28"/>
          <w:szCs w:val="28"/>
        </w:rPr>
      </w:pPr>
      <w:bookmarkStart w:id="2" w:name="bookmark1"/>
      <w:r w:rsidRPr="009D3645">
        <w:rPr>
          <w:rFonts w:ascii="Liberation Serif" w:hAnsi="Liberation Serif"/>
          <w:sz w:val="28"/>
          <w:szCs w:val="28"/>
        </w:rPr>
        <w:t xml:space="preserve">Глава 6. </w:t>
      </w:r>
      <w:bookmarkEnd w:id="2"/>
      <w:r w:rsidRPr="009D3645">
        <w:rPr>
          <w:rFonts w:ascii="Liberation Serif" w:hAnsi="Liberation Serif"/>
          <w:sz w:val="28"/>
          <w:szCs w:val="28"/>
        </w:rPr>
        <w:t>ОПРЕДЕЛЕНИЕ  РЕЗУЛЬТАТОВ КОНКУРСА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08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По результатам конкурса конкурсная комиссия принимает одно из следующих решений:</w:t>
      </w:r>
    </w:p>
    <w:p w:rsidR="00413DB8" w:rsidRPr="009D3645" w:rsidRDefault="00413DB8" w:rsidP="00413DB8">
      <w:pPr>
        <w:pStyle w:val="23"/>
        <w:numPr>
          <w:ilvl w:val="2"/>
          <w:numId w:val="16"/>
        </w:numPr>
        <w:shd w:val="clear" w:color="auto" w:fill="auto"/>
        <w:tabs>
          <w:tab w:val="left" w:pos="722"/>
        </w:tabs>
        <w:spacing w:line="240" w:lineRule="auto"/>
        <w:ind w:firstLine="482"/>
        <w:rPr>
          <w:rFonts w:ascii="Liberation Serif" w:hAnsi="Liberation Serif"/>
          <w:i/>
          <w:sz w:val="28"/>
          <w:szCs w:val="28"/>
        </w:rPr>
      </w:pPr>
      <w:r>
        <w:rPr>
          <w:rStyle w:val="21"/>
          <w:rFonts w:ascii="Liberation Serif" w:hAnsi="Liberation Serif"/>
          <w:i w:val="0"/>
          <w:sz w:val="28"/>
          <w:szCs w:val="28"/>
        </w:rPr>
        <w:t xml:space="preserve"> 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t>о представлении не менее двух кандидатов в Думу Усть-Ницинского сельского поселения</w:t>
      </w:r>
      <w:r w:rsidRPr="009D3645">
        <w:rPr>
          <w:rFonts w:ascii="Liberation Serif" w:hAnsi="Liberation Serif"/>
          <w:i/>
          <w:sz w:val="28"/>
          <w:szCs w:val="28"/>
        </w:rPr>
        <w:t>;</w:t>
      </w:r>
    </w:p>
    <w:p w:rsidR="00413DB8" w:rsidRPr="009D3645" w:rsidRDefault="00413DB8" w:rsidP="00413DB8">
      <w:pPr>
        <w:pStyle w:val="11"/>
        <w:numPr>
          <w:ilvl w:val="2"/>
          <w:numId w:val="16"/>
        </w:numPr>
        <w:shd w:val="clear" w:color="auto" w:fill="auto"/>
        <w:tabs>
          <w:tab w:val="left" w:pos="726"/>
        </w:tabs>
        <w:spacing w:line="240" w:lineRule="auto"/>
        <w:ind w:firstLine="48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 xml:space="preserve">о признании конкурса </w:t>
      </w:r>
      <w:proofErr w:type="gramStart"/>
      <w:r w:rsidRPr="009D3645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в следующих случаях: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hanging="4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        наличия одного кандидата;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признания всех кандидатов </w:t>
      </w:r>
      <w:proofErr w:type="gramStart"/>
      <w:r w:rsidRPr="009D3645">
        <w:rPr>
          <w:rFonts w:ascii="Liberation Serif" w:hAnsi="Liberation Serif"/>
          <w:sz w:val="28"/>
          <w:szCs w:val="28"/>
        </w:rPr>
        <w:t>несоответствующими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требованиям, указанным в пункте 9 настоящего Положения;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 xml:space="preserve">признания всех кандидатов не </w:t>
      </w:r>
      <w:proofErr w:type="gramStart"/>
      <w:r w:rsidRPr="009D3645">
        <w:rPr>
          <w:rFonts w:ascii="Liberation Serif" w:hAnsi="Liberation Serif"/>
          <w:sz w:val="28"/>
          <w:szCs w:val="28"/>
        </w:rPr>
        <w:t>прошедшими</w:t>
      </w:r>
      <w:proofErr w:type="gramEnd"/>
      <w:r w:rsidRPr="009D3645">
        <w:rPr>
          <w:rFonts w:ascii="Liberation Serif" w:hAnsi="Liberation Serif"/>
          <w:sz w:val="28"/>
          <w:szCs w:val="28"/>
        </w:rPr>
        <w:t xml:space="preserve"> конкурсные испытания;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подачи всеми кандидатами заявлений об отказе от участия в конкурсе.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08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13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7 календарных дней со дня принятия конкурсной комиссией соответствующего решения.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08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Решение конкурсной комиссии по результатам конкурса направляется в Думу 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>,</w:t>
      </w:r>
      <w:r w:rsidRPr="009D3645">
        <w:rPr>
          <w:rFonts w:ascii="Liberation Serif" w:hAnsi="Liberation Serif"/>
          <w:sz w:val="28"/>
          <w:szCs w:val="28"/>
        </w:rPr>
        <w:t xml:space="preserve"> не позднее, чем на следующий день после принятия решения.</w:t>
      </w:r>
    </w:p>
    <w:p w:rsidR="00413DB8" w:rsidRPr="009D3645" w:rsidRDefault="00413DB8" w:rsidP="00413DB8">
      <w:pPr>
        <w:pStyle w:val="23"/>
        <w:numPr>
          <w:ilvl w:val="1"/>
          <w:numId w:val="16"/>
        </w:numPr>
        <w:shd w:val="clear" w:color="auto" w:fill="auto"/>
        <w:tabs>
          <w:tab w:val="left" w:pos="818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Style w:val="21"/>
          <w:rFonts w:ascii="Liberation Serif" w:hAnsi="Liberation Serif"/>
          <w:i w:val="0"/>
          <w:sz w:val="28"/>
          <w:szCs w:val="28"/>
        </w:rPr>
        <w:t>Избрание</w:t>
      </w:r>
      <w:r w:rsidRPr="009D3645">
        <w:rPr>
          <w:rFonts w:ascii="Liberation Serif" w:hAnsi="Liberation Serif"/>
          <w:sz w:val="28"/>
          <w:szCs w:val="28"/>
        </w:rPr>
        <w:t xml:space="preserve"> Думой Усть-Ницинского сельского поселения 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t>главы</w:t>
      </w:r>
      <w:r w:rsidRPr="009D3645">
        <w:rPr>
          <w:rFonts w:ascii="Liberation Serif" w:hAnsi="Liberation Serif"/>
          <w:sz w:val="28"/>
          <w:szCs w:val="28"/>
        </w:rPr>
        <w:t xml:space="preserve"> Усть-Ницинского сельского поселения 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t>из числа кандидатов, представленных конкурсной комиссией по результатам конкурса, осуществляется в порядке, предусмотренном</w:t>
      </w:r>
      <w:r w:rsidRPr="009D3645">
        <w:rPr>
          <w:rStyle w:val="2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21"/>
          <w:rFonts w:ascii="Liberation Serif" w:hAnsi="Liberation Serif"/>
          <w:i w:val="0"/>
          <w:sz w:val="28"/>
          <w:szCs w:val="28"/>
        </w:rPr>
        <w:t>Регламентом Думы Усть-Ницинского сельского поселения</w:t>
      </w:r>
      <w:r w:rsidRPr="009D3645">
        <w:rPr>
          <w:rFonts w:ascii="Liberation Serif" w:hAnsi="Liberation Serif"/>
          <w:sz w:val="28"/>
          <w:szCs w:val="28"/>
        </w:rPr>
        <w:t>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13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lastRenderedPageBreak/>
        <w:t>В случае признания конкурса несостоявшимся,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 xml:space="preserve">Дума Усть-Ницинского сельского поселения </w:t>
      </w:r>
      <w:r w:rsidRPr="009D3645">
        <w:rPr>
          <w:rFonts w:ascii="Liberation Serif" w:hAnsi="Liberation Serif"/>
          <w:sz w:val="28"/>
          <w:szCs w:val="28"/>
        </w:rPr>
        <w:t>принимает решение о повторном проведении конкурса в соответствии с настоящим Положением.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В случае, указанном в части первой настоящего пункта, персональный состав и полномочия членов ранее сформированной конкурсной комиссии сохраняются.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832"/>
        </w:tabs>
        <w:spacing w:line="240" w:lineRule="auto"/>
        <w:ind w:left="40" w:righ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Информация о результатах конкурса подлежит опубликованию в «Информационном вестнике Усть-Ницинского сельского поселения и размещению на официальном сайте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Style w:val="af1"/>
          <w:rFonts w:ascii="Liberation Serif" w:hAnsi="Liberation Serif"/>
          <w:i w:val="0"/>
          <w:sz w:val="28"/>
          <w:szCs w:val="28"/>
        </w:rPr>
        <w:t>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 xml:space="preserve"> </w:t>
      </w:r>
      <w:r w:rsidRPr="009D3645">
        <w:rPr>
          <w:rFonts w:ascii="Liberation Serif" w:hAnsi="Liberation Serif"/>
          <w:sz w:val="28"/>
          <w:szCs w:val="28"/>
        </w:rPr>
        <w:t>в информационно-телекоммуникационной сети «Интернет» в течение 7 календарных дней со дня принятия конкурсной комиссией решения по результатам конкурса.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</w:p>
    <w:p w:rsidR="00413DB8" w:rsidRPr="009D3645" w:rsidRDefault="00413DB8" w:rsidP="00413DB8">
      <w:pPr>
        <w:pStyle w:val="13"/>
        <w:keepNext/>
        <w:keepLines/>
        <w:shd w:val="clear" w:color="auto" w:fill="auto"/>
        <w:spacing w:before="0" w:after="161" w:line="240" w:lineRule="auto"/>
        <w:ind w:left="1760"/>
        <w:rPr>
          <w:rFonts w:ascii="Liberation Serif" w:hAnsi="Liberation Serif"/>
          <w:sz w:val="28"/>
          <w:szCs w:val="28"/>
        </w:rPr>
      </w:pPr>
      <w:bookmarkStart w:id="3" w:name="bookmark2"/>
      <w:r w:rsidRPr="009D3645">
        <w:rPr>
          <w:rFonts w:ascii="Liberation Serif" w:hAnsi="Liberation Serif"/>
          <w:sz w:val="28"/>
          <w:szCs w:val="28"/>
        </w:rPr>
        <w:t xml:space="preserve">Глава 7. </w:t>
      </w:r>
      <w:bookmarkEnd w:id="3"/>
      <w:r w:rsidRPr="009D3645">
        <w:rPr>
          <w:rFonts w:ascii="Liberation Serif" w:hAnsi="Liberation Serif"/>
          <w:sz w:val="28"/>
          <w:szCs w:val="28"/>
        </w:rPr>
        <w:t>ЗАКЛЮЧИТЕЛЬНЫЕ ПОЛОЖЕНИЯ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788"/>
        </w:tabs>
        <w:spacing w:line="240" w:lineRule="auto"/>
        <w:ind w:lef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788"/>
        </w:tabs>
        <w:spacing w:line="240" w:lineRule="auto"/>
        <w:ind w:lef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:rsidR="00413DB8" w:rsidRPr="009D3645" w:rsidRDefault="00413DB8" w:rsidP="00413DB8">
      <w:pPr>
        <w:pStyle w:val="11"/>
        <w:numPr>
          <w:ilvl w:val="1"/>
          <w:numId w:val="16"/>
        </w:numPr>
        <w:shd w:val="clear" w:color="auto" w:fill="auto"/>
        <w:tabs>
          <w:tab w:val="left" w:pos="788"/>
        </w:tabs>
        <w:spacing w:line="240" w:lineRule="auto"/>
        <w:ind w:left="20" w:firstLine="480"/>
        <w:rPr>
          <w:rFonts w:ascii="Liberation Serif" w:hAnsi="Liberation Serif"/>
          <w:sz w:val="28"/>
          <w:szCs w:val="28"/>
        </w:rPr>
      </w:pPr>
      <w:r w:rsidRPr="009D3645">
        <w:rPr>
          <w:rFonts w:ascii="Liberation Serif" w:hAnsi="Liberation Serif"/>
          <w:sz w:val="28"/>
          <w:szCs w:val="28"/>
        </w:rPr>
        <w:t>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Думы Усть-Ницинского сельского поселения</w:t>
      </w:r>
      <w:r w:rsidRPr="009D3645">
        <w:rPr>
          <w:rStyle w:val="af1"/>
          <w:rFonts w:ascii="Liberation Serif" w:hAnsi="Liberation Serif"/>
          <w:sz w:val="28"/>
          <w:szCs w:val="28"/>
        </w:rPr>
        <w:t>,</w:t>
      </w:r>
      <w:r w:rsidRPr="009D3645">
        <w:rPr>
          <w:rFonts w:ascii="Liberation Serif" w:hAnsi="Liberation Serif"/>
          <w:sz w:val="28"/>
          <w:szCs w:val="28"/>
        </w:rPr>
        <w:t xml:space="preserve"> после чего подлежат уничтожению.</w:t>
      </w:r>
    </w:p>
    <w:p w:rsidR="00413DB8" w:rsidRPr="009D3645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rFonts w:ascii="Liberation Serif" w:hAnsi="Liberation Serif"/>
          <w:sz w:val="28"/>
          <w:szCs w:val="28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13DB8" w:rsidRPr="00091D88" w:rsidRDefault="00413DB8" w:rsidP="00413D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1D8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Положению</w:t>
      </w:r>
    </w:p>
    <w:p w:rsidR="00413DB8" w:rsidRPr="00091D88" w:rsidRDefault="00413DB8" w:rsidP="00413D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1D88">
        <w:rPr>
          <w:rFonts w:ascii="Times New Roman" w:hAnsi="Times New Roman" w:cs="Times New Roman"/>
          <w:b w:val="0"/>
          <w:sz w:val="24"/>
          <w:szCs w:val="24"/>
        </w:rPr>
        <w:t>о порядке проведения конкурса по отбору кандидатур</w:t>
      </w:r>
    </w:p>
    <w:p w:rsidR="00413DB8" w:rsidRPr="00091D88" w:rsidRDefault="00413DB8" w:rsidP="00413D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1D88">
        <w:rPr>
          <w:rFonts w:ascii="Times New Roman" w:hAnsi="Times New Roman" w:cs="Times New Roman"/>
          <w:b w:val="0"/>
          <w:sz w:val="24"/>
          <w:szCs w:val="24"/>
        </w:rPr>
        <w:t xml:space="preserve">на должность главы Усть-Ницинского сельского поселения </w:t>
      </w:r>
    </w:p>
    <w:p w:rsidR="00413DB8" w:rsidRDefault="00413DB8" w:rsidP="00413DB8">
      <w:pPr>
        <w:pStyle w:val="13"/>
        <w:keepNext/>
        <w:keepLines/>
        <w:shd w:val="clear" w:color="auto" w:fill="auto"/>
        <w:spacing w:before="0" w:after="0" w:line="180" w:lineRule="exact"/>
        <w:ind w:left="2400"/>
      </w:pPr>
    </w:p>
    <w:p w:rsidR="00413DB8" w:rsidRDefault="00413DB8" w:rsidP="00413DB8">
      <w:pPr>
        <w:pStyle w:val="13"/>
        <w:keepNext/>
        <w:keepLines/>
        <w:shd w:val="clear" w:color="auto" w:fill="auto"/>
        <w:spacing w:before="0" w:after="0" w:line="180" w:lineRule="exact"/>
        <w:ind w:left="2400"/>
      </w:pPr>
    </w:p>
    <w:p w:rsidR="00413DB8" w:rsidRDefault="00413DB8" w:rsidP="00413DB8">
      <w:pPr>
        <w:pStyle w:val="13"/>
        <w:keepNext/>
        <w:keepLines/>
        <w:shd w:val="clear" w:color="auto" w:fill="auto"/>
        <w:spacing w:before="0" w:after="0" w:line="180" w:lineRule="exact"/>
        <w:ind w:left="2400"/>
      </w:pPr>
    </w:p>
    <w:p w:rsidR="00413DB8" w:rsidRPr="00091D88" w:rsidRDefault="00413DB8" w:rsidP="00413DB8">
      <w:pPr>
        <w:pStyle w:val="13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91D88">
        <w:rPr>
          <w:sz w:val="28"/>
          <w:szCs w:val="28"/>
        </w:rPr>
        <w:t>ОЦЕНОЧНЫЙ ЛИСТ</w:t>
      </w:r>
    </w:p>
    <w:p w:rsidR="00413DB8" w:rsidRDefault="00413DB8" w:rsidP="00413DB8">
      <w:pPr>
        <w:pStyle w:val="23"/>
        <w:shd w:val="clear" w:color="auto" w:fill="auto"/>
        <w:spacing w:after="384" w:line="240" w:lineRule="auto"/>
        <w:ind w:left="240"/>
        <w:jc w:val="center"/>
        <w:rPr>
          <w:sz w:val="28"/>
          <w:szCs w:val="28"/>
        </w:rPr>
      </w:pPr>
      <w:r w:rsidRPr="00091D88">
        <w:rPr>
          <w:rStyle w:val="21"/>
          <w:i w:val="0"/>
          <w:sz w:val="28"/>
          <w:szCs w:val="28"/>
        </w:rPr>
        <w:t>кандидатов на должность главы</w:t>
      </w:r>
      <w:r w:rsidRPr="00091D88">
        <w:rPr>
          <w:sz w:val="28"/>
          <w:szCs w:val="28"/>
        </w:rPr>
        <w:t xml:space="preserve"> </w:t>
      </w:r>
      <w:r>
        <w:rPr>
          <w:sz w:val="28"/>
          <w:szCs w:val="28"/>
        </w:rPr>
        <w:t>Усть-Ницинского сельского поселения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725"/>
        <w:gridCol w:w="1783"/>
        <w:gridCol w:w="1756"/>
      </w:tblGrid>
      <w:tr w:rsidR="00413DB8" w:rsidRPr="001F7D45" w:rsidTr="004349F0"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 xml:space="preserve">Ф.И.О. </w:t>
            </w:r>
          </w:p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Ф.И.О.</w:t>
            </w:r>
          </w:p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 xml:space="preserve">Ф.И.О. </w:t>
            </w:r>
          </w:p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кандидата</w:t>
            </w:r>
          </w:p>
        </w:tc>
      </w:tr>
      <w:tr w:rsidR="00413DB8" w:rsidRPr="001F7D45" w:rsidTr="004349F0">
        <w:trPr>
          <w:trHeight w:val="657"/>
        </w:trPr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1. Уровень знания Конституции Российской Федерации, нормативных правовых актов в сфере местного самоуправления</w:t>
            </w:r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3DB8" w:rsidRPr="001F7D45" w:rsidTr="004349F0">
        <w:trPr>
          <w:trHeight w:val="699"/>
        </w:trPr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2. Опыт руководящей работы, стаж (опыт) работы или государственной (муниципальной) службы</w:t>
            </w:r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3DB8" w:rsidRPr="001F7D45" w:rsidTr="004349F0"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6C1AC5">
              <w:rPr>
                <w:sz w:val="24"/>
                <w:szCs w:val="24"/>
                <w:lang w:eastAsia="ru-RU"/>
              </w:rPr>
              <w:t>Личностные и деловые качества, необходимые для осуществления полномочий высшего должностного лица</w:t>
            </w:r>
            <w:r w:rsidRPr="006C1AC5">
              <w:rPr>
                <w:rStyle w:val="af1"/>
                <w:sz w:val="24"/>
                <w:szCs w:val="24"/>
              </w:rPr>
              <w:t xml:space="preserve"> </w:t>
            </w:r>
            <w:r w:rsidRPr="006C1AC5">
              <w:rPr>
                <w:rStyle w:val="af1"/>
                <w:i w:val="0"/>
                <w:sz w:val="24"/>
                <w:szCs w:val="24"/>
              </w:rPr>
              <w:t>Усть-Ницинского сельского поселения</w:t>
            </w:r>
            <w:r w:rsidRPr="006C1AC5">
              <w:rPr>
                <w:rStyle w:val="af1"/>
                <w:sz w:val="24"/>
                <w:szCs w:val="24"/>
              </w:rPr>
              <w:t xml:space="preserve"> </w:t>
            </w:r>
            <w:r w:rsidRPr="006C1AC5">
              <w:rPr>
                <w:sz w:val="24"/>
                <w:szCs w:val="24"/>
                <w:lang w:eastAsia="ru-RU"/>
              </w:rPr>
              <w:t>по решению вопросов местного значения Усть-Ницинского сельского поселения</w:t>
            </w:r>
            <w:r w:rsidRPr="006C1AC5">
              <w:rPr>
                <w:rStyle w:val="af1"/>
                <w:sz w:val="24"/>
                <w:szCs w:val="24"/>
              </w:rPr>
              <w:t xml:space="preserve">, </w:t>
            </w:r>
            <w:r w:rsidRPr="006C1AC5">
              <w:rPr>
                <w:sz w:val="24"/>
                <w:szCs w:val="24"/>
                <w:lang w:eastAsia="ru-RU"/>
              </w:rPr>
              <w:t>обеспечения осуществления органами местного самоуправления  Усть-Ницинского сельского поселения полномочий по решению вопросов местного значения</w:t>
            </w:r>
            <w:r w:rsidRPr="006C1AC5">
              <w:rPr>
                <w:rStyle w:val="af1"/>
                <w:sz w:val="24"/>
                <w:szCs w:val="24"/>
              </w:rPr>
              <w:t xml:space="preserve"> </w:t>
            </w:r>
            <w:r w:rsidRPr="006C1AC5">
              <w:rPr>
                <w:sz w:val="24"/>
                <w:szCs w:val="24"/>
                <w:lang w:eastAsia="ru-RU"/>
              </w:rPr>
              <w:t>Усть-Ницинского сельского поселения</w:t>
            </w:r>
            <w:r w:rsidRPr="006C1AC5">
              <w:rPr>
                <w:rStyle w:val="af1"/>
                <w:sz w:val="24"/>
                <w:szCs w:val="24"/>
              </w:rPr>
              <w:t xml:space="preserve"> </w:t>
            </w:r>
            <w:r w:rsidRPr="006C1AC5">
              <w:rPr>
                <w:sz w:val="24"/>
                <w:szCs w:val="24"/>
                <w:lang w:eastAsia="ru-RU"/>
              </w:rPr>
              <w:t>и отдельных государственных полномочий, переданных органам местного самоуправления Усть-Ницинского сельского поселения федеральными и областными законами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3DB8" w:rsidRPr="001F7D45" w:rsidTr="004349F0"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4. Уровень знаний о направлениях деятельности органов местного самоуправления</w:t>
            </w:r>
            <w:r w:rsidRPr="006C1AC5">
              <w:rPr>
                <w:rStyle w:val="af1"/>
                <w:sz w:val="24"/>
                <w:szCs w:val="24"/>
              </w:rPr>
              <w:t xml:space="preserve"> </w:t>
            </w:r>
            <w:r w:rsidRPr="006C1AC5">
              <w:rPr>
                <w:sz w:val="24"/>
                <w:szCs w:val="24"/>
                <w:lang w:eastAsia="ru-RU"/>
              </w:rPr>
              <w:t>Усть-Ницинского сельского поселения</w:t>
            </w:r>
            <w:r w:rsidRPr="006C1AC5">
              <w:rPr>
                <w:rStyle w:val="af1"/>
                <w:sz w:val="24"/>
                <w:szCs w:val="24"/>
              </w:rPr>
              <w:t xml:space="preserve">, </w:t>
            </w:r>
            <w:r w:rsidRPr="006C1AC5">
              <w:rPr>
                <w:sz w:val="24"/>
                <w:szCs w:val="24"/>
                <w:lang w:eastAsia="ru-RU"/>
              </w:rPr>
              <w:t>специфики исполнения обязанностей по должности главы 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3DB8" w:rsidRPr="001F7D45" w:rsidTr="004349F0"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rPr>
                <w:sz w:val="24"/>
                <w:szCs w:val="24"/>
                <w:lang w:eastAsia="ru-RU"/>
              </w:rPr>
            </w:pPr>
            <w:r w:rsidRPr="006C1AC5">
              <w:rPr>
                <w:rStyle w:val="21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6C1AC5">
              <w:rPr>
                <w:rStyle w:val="21"/>
                <w:i w:val="0"/>
                <w:sz w:val="24"/>
                <w:szCs w:val="24"/>
                <w:lang w:eastAsia="ru-RU"/>
              </w:rPr>
              <w:t>Программа развития</w:t>
            </w:r>
            <w:r w:rsidRPr="006C1AC5">
              <w:rPr>
                <w:rStyle w:val="21"/>
                <w:sz w:val="24"/>
                <w:szCs w:val="24"/>
                <w:lang w:eastAsia="ru-RU"/>
              </w:rPr>
              <w:t xml:space="preserve"> </w:t>
            </w:r>
            <w:r w:rsidRPr="006C1AC5">
              <w:rPr>
                <w:sz w:val="24"/>
                <w:szCs w:val="24"/>
                <w:lang w:eastAsia="ru-RU"/>
              </w:rPr>
              <w:t xml:space="preserve">Усть-Ницинского сельского поселения </w:t>
            </w:r>
            <w:r w:rsidRPr="006C1AC5">
              <w:rPr>
                <w:rStyle w:val="21"/>
                <w:i w:val="0"/>
                <w:sz w:val="24"/>
                <w:szCs w:val="24"/>
                <w:lang w:eastAsia="ru-RU"/>
              </w:rPr>
              <w:t>в рамках полномочий главы</w:t>
            </w:r>
            <w:r w:rsidRPr="006C1AC5">
              <w:rPr>
                <w:sz w:val="24"/>
                <w:szCs w:val="24"/>
                <w:lang w:eastAsia="ru-RU"/>
              </w:rPr>
              <w:t xml:space="preserve"> Усть-Ницинского сельского поселения, </w:t>
            </w:r>
            <w:r w:rsidRPr="006C1AC5">
              <w:rPr>
                <w:rStyle w:val="21"/>
                <w:i w:val="0"/>
                <w:sz w:val="24"/>
                <w:szCs w:val="24"/>
                <w:lang w:eastAsia="ru-RU"/>
              </w:rPr>
              <w:t>наличие в программе предложений по развитию</w:t>
            </w:r>
            <w:r w:rsidRPr="006C1AC5">
              <w:rPr>
                <w:sz w:val="24"/>
                <w:szCs w:val="24"/>
                <w:lang w:eastAsia="ru-RU"/>
              </w:rPr>
              <w:t xml:space="preserve"> Усть-Ницинского сельского поселения, </w:t>
            </w:r>
            <w:r w:rsidRPr="006C1AC5">
              <w:rPr>
                <w:rStyle w:val="21"/>
                <w:i w:val="0"/>
                <w:sz w:val="24"/>
                <w:szCs w:val="24"/>
                <w:lang w:eastAsia="ru-RU"/>
              </w:rPr>
              <w:t>реализуемость предложений</w:t>
            </w:r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3DB8" w:rsidRPr="001F7D45" w:rsidTr="004349F0"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 xml:space="preserve">6. Навыки работы с документами, подготовки отчетов, аналитических материалов, разработки проектов нормативных правовых актов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3DB8" w:rsidRPr="001F7D45" w:rsidTr="004349F0">
        <w:tc>
          <w:tcPr>
            <w:tcW w:w="7098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rPr>
                <w:sz w:val="24"/>
                <w:szCs w:val="24"/>
                <w:lang w:eastAsia="ru-RU"/>
              </w:rPr>
            </w:pPr>
            <w:r w:rsidRPr="006C1AC5">
              <w:rPr>
                <w:sz w:val="24"/>
                <w:szCs w:val="24"/>
                <w:lang w:eastAsia="ru-RU"/>
              </w:rPr>
              <w:t>7. Культура речи, манера разговора, внешний вид, опыт публичных выступлений (презентации)</w:t>
            </w:r>
          </w:p>
        </w:tc>
        <w:tc>
          <w:tcPr>
            <w:tcW w:w="2409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413DB8" w:rsidRPr="006C1AC5" w:rsidRDefault="00413DB8" w:rsidP="004349F0">
            <w:pPr>
              <w:pStyle w:val="23"/>
              <w:shd w:val="clear" w:color="auto" w:fill="auto"/>
              <w:spacing w:after="384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13DB8" w:rsidRDefault="00413DB8" w:rsidP="00413DB8">
      <w:pPr>
        <w:pStyle w:val="af3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B2663">
        <w:rPr>
          <w:sz w:val="20"/>
          <w:szCs w:val="20"/>
        </w:rPr>
        <w:t>Примечание 1. В оценочный ли</w:t>
      </w:r>
      <w:proofErr w:type="gramStart"/>
      <w:r w:rsidRPr="000B2663">
        <w:rPr>
          <w:sz w:val="20"/>
          <w:szCs w:val="20"/>
        </w:rPr>
        <w:t>ст вкл</w:t>
      </w:r>
      <w:proofErr w:type="gramEnd"/>
      <w:r w:rsidRPr="000B2663">
        <w:rPr>
          <w:sz w:val="20"/>
          <w:szCs w:val="20"/>
        </w:rPr>
        <w:t>ючаются кандидаты, допущенные ко второму этапу конкурса.</w:t>
      </w:r>
    </w:p>
    <w:p w:rsidR="00413DB8" w:rsidRPr="000B2663" w:rsidRDefault="00413DB8" w:rsidP="00413DB8">
      <w:pPr>
        <w:pStyle w:val="af3"/>
        <w:shd w:val="clear" w:color="auto" w:fill="auto"/>
        <w:spacing w:line="240" w:lineRule="auto"/>
        <w:jc w:val="left"/>
        <w:rPr>
          <w:sz w:val="20"/>
          <w:szCs w:val="20"/>
        </w:rPr>
      </w:pPr>
      <w:r w:rsidRPr="000B2663">
        <w:rPr>
          <w:sz w:val="20"/>
          <w:szCs w:val="20"/>
        </w:rPr>
        <w:t xml:space="preserve"> Примечание 2. Оценка кандидатов проводится по десятибалльной системе.</w:t>
      </w:r>
    </w:p>
    <w:p w:rsidR="00413DB8" w:rsidRPr="000B2663" w:rsidRDefault="00413DB8" w:rsidP="00413DB8">
      <w:pPr>
        <w:pStyle w:val="23"/>
        <w:shd w:val="clear" w:color="auto" w:fill="auto"/>
        <w:spacing w:after="384" w:line="240" w:lineRule="auto"/>
        <w:ind w:left="240"/>
        <w:jc w:val="center"/>
        <w:rPr>
          <w:sz w:val="20"/>
          <w:szCs w:val="20"/>
        </w:rPr>
      </w:pPr>
    </w:p>
    <w:p w:rsidR="00413DB8" w:rsidRDefault="00413DB8" w:rsidP="00413DB8">
      <w:pPr>
        <w:pStyle w:val="11"/>
        <w:shd w:val="clear" w:color="auto" w:fill="auto"/>
        <w:spacing w:line="240" w:lineRule="auto"/>
        <w:ind w:left="20" w:right="20" w:firstLine="480"/>
        <w:rPr>
          <w:sz w:val="28"/>
          <w:szCs w:val="28"/>
        </w:rPr>
      </w:pPr>
    </w:p>
    <w:p w:rsidR="00413DB8" w:rsidRDefault="00413DB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sectPr w:rsidR="00413DB8" w:rsidSect="00FF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63" w:rsidRDefault="004C4C63" w:rsidP="00DB18B4">
      <w:pPr>
        <w:spacing w:after="0" w:line="240" w:lineRule="auto"/>
      </w:pPr>
      <w:r>
        <w:separator/>
      </w:r>
    </w:p>
  </w:endnote>
  <w:endnote w:type="continuationSeparator" w:id="0">
    <w:p w:rsidR="004C4C63" w:rsidRDefault="004C4C63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63" w:rsidRDefault="004C4C63" w:rsidP="00DB18B4">
      <w:pPr>
        <w:spacing w:after="0" w:line="240" w:lineRule="auto"/>
      </w:pPr>
      <w:r>
        <w:separator/>
      </w:r>
    </w:p>
  </w:footnote>
  <w:footnote w:type="continuationSeparator" w:id="0">
    <w:p w:rsidR="004C4C63" w:rsidRDefault="004C4C63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0782347A"/>
    <w:multiLevelType w:val="hybridMultilevel"/>
    <w:tmpl w:val="1F2A1568"/>
    <w:lvl w:ilvl="0" w:tplc="10F2912E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BF07E3"/>
    <w:multiLevelType w:val="hybridMultilevel"/>
    <w:tmpl w:val="F8A0B2CE"/>
    <w:lvl w:ilvl="0" w:tplc="C5806EEE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150524C5"/>
    <w:multiLevelType w:val="multilevel"/>
    <w:tmpl w:val="5BAC2ECA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9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0">
    <w:nsid w:val="515F66B6"/>
    <w:multiLevelType w:val="hybridMultilevel"/>
    <w:tmpl w:val="1DB06D7C"/>
    <w:lvl w:ilvl="0" w:tplc="E9E0BF22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616119E4"/>
    <w:multiLevelType w:val="hybridMultilevel"/>
    <w:tmpl w:val="20C6972C"/>
    <w:lvl w:ilvl="0" w:tplc="968E29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>
    <w:nsid w:val="63366673"/>
    <w:multiLevelType w:val="multilevel"/>
    <w:tmpl w:val="61AEECA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5">
    <w:nsid w:val="6E9476B4"/>
    <w:multiLevelType w:val="multilevel"/>
    <w:tmpl w:val="F224F28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3113291"/>
    <w:multiLevelType w:val="hybridMultilevel"/>
    <w:tmpl w:val="97E22D2E"/>
    <w:lvl w:ilvl="0" w:tplc="72C0B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20"/>
    <w:rsid w:val="0001239D"/>
    <w:rsid w:val="00014868"/>
    <w:rsid w:val="00015B30"/>
    <w:rsid w:val="0003148B"/>
    <w:rsid w:val="00031A3F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13FAE"/>
    <w:rsid w:val="00130BAB"/>
    <w:rsid w:val="00134E5E"/>
    <w:rsid w:val="0015266A"/>
    <w:rsid w:val="001721EE"/>
    <w:rsid w:val="001A562F"/>
    <w:rsid w:val="001D40A5"/>
    <w:rsid w:val="001E2F8C"/>
    <w:rsid w:val="001E5B3C"/>
    <w:rsid w:val="001F393E"/>
    <w:rsid w:val="002252C2"/>
    <w:rsid w:val="002320FE"/>
    <w:rsid w:val="0025458B"/>
    <w:rsid w:val="0026561E"/>
    <w:rsid w:val="00283345"/>
    <w:rsid w:val="002B00F9"/>
    <w:rsid w:val="002E17CE"/>
    <w:rsid w:val="002F25E4"/>
    <w:rsid w:val="002F33F1"/>
    <w:rsid w:val="0030468E"/>
    <w:rsid w:val="00305D29"/>
    <w:rsid w:val="00307B79"/>
    <w:rsid w:val="00307DE2"/>
    <w:rsid w:val="0031265E"/>
    <w:rsid w:val="00315EB0"/>
    <w:rsid w:val="00341EC2"/>
    <w:rsid w:val="00357CFE"/>
    <w:rsid w:val="00363C1D"/>
    <w:rsid w:val="00382689"/>
    <w:rsid w:val="003839CA"/>
    <w:rsid w:val="003A2682"/>
    <w:rsid w:val="003A653F"/>
    <w:rsid w:val="003C6E09"/>
    <w:rsid w:val="003D09F0"/>
    <w:rsid w:val="003E0759"/>
    <w:rsid w:val="003E43F5"/>
    <w:rsid w:val="003F0AE9"/>
    <w:rsid w:val="00412164"/>
    <w:rsid w:val="00413DB8"/>
    <w:rsid w:val="00421FA2"/>
    <w:rsid w:val="0043367B"/>
    <w:rsid w:val="00453631"/>
    <w:rsid w:val="00454BDA"/>
    <w:rsid w:val="004557D1"/>
    <w:rsid w:val="0047210B"/>
    <w:rsid w:val="004762BD"/>
    <w:rsid w:val="004812DF"/>
    <w:rsid w:val="00481817"/>
    <w:rsid w:val="004907C3"/>
    <w:rsid w:val="004A2316"/>
    <w:rsid w:val="004C4C63"/>
    <w:rsid w:val="004C618B"/>
    <w:rsid w:val="004D6F96"/>
    <w:rsid w:val="004E1CF5"/>
    <w:rsid w:val="00513BDC"/>
    <w:rsid w:val="00523E96"/>
    <w:rsid w:val="00530AB2"/>
    <w:rsid w:val="005400B8"/>
    <w:rsid w:val="00547F51"/>
    <w:rsid w:val="005536C3"/>
    <w:rsid w:val="00561787"/>
    <w:rsid w:val="005674E6"/>
    <w:rsid w:val="00570600"/>
    <w:rsid w:val="00575841"/>
    <w:rsid w:val="00584795"/>
    <w:rsid w:val="005947FF"/>
    <w:rsid w:val="005A06CD"/>
    <w:rsid w:val="005D2651"/>
    <w:rsid w:val="00612340"/>
    <w:rsid w:val="00621D53"/>
    <w:rsid w:val="00626A29"/>
    <w:rsid w:val="00630357"/>
    <w:rsid w:val="00646B54"/>
    <w:rsid w:val="00695BFF"/>
    <w:rsid w:val="006B0A20"/>
    <w:rsid w:val="006C43A2"/>
    <w:rsid w:val="007006C9"/>
    <w:rsid w:val="00713F4D"/>
    <w:rsid w:val="007305B3"/>
    <w:rsid w:val="00747039"/>
    <w:rsid w:val="007573FF"/>
    <w:rsid w:val="007652D7"/>
    <w:rsid w:val="00767A7D"/>
    <w:rsid w:val="007706ED"/>
    <w:rsid w:val="00772B43"/>
    <w:rsid w:val="00777B2E"/>
    <w:rsid w:val="007B13AA"/>
    <w:rsid w:val="007D391E"/>
    <w:rsid w:val="007E707F"/>
    <w:rsid w:val="0082426F"/>
    <w:rsid w:val="00827B93"/>
    <w:rsid w:val="00844298"/>
    <w:rsid w:val="008518B3"/>
    <w:rsid w:val="00851BA0"/>
    <w:rsid w:val="00880EAB"/>
    <w:rsid w:val="00892AF8"/>
    <w:rsid w:val="008A0DBF"/>
    <w:rsid w:val="008D6A11"/>
    <w:rsid w:val="008E66FB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12177"/>
    <w:rsid w:val="00A4257D"/>
    <w:rsid w:val="00A624FD"/>
    <w:rsid w:val="00A65944"/>
    <w:rsid w:val="00A904E4"/>
    <w:rsid w:val="00A925B2"/>
    <w:rsid w:val="00AA15E1"/>
    <w:rsid w:val="00AB7D59"/>
    <w:rsid w:val="00AC5055"/>
    <w:rsid w:val="00AD4450"/>
    <w:rsid w:val="00AD6E0B"/>
    <w:rsid w:val="00AF0943"/>
    <w:rsid w:val="00AF0972"/>
    <w:rsid w:val="00AF3A9B"/>
    <w:rsid w:val="00B22909"/>
    <w:rsid w:val="00B27056"/>
    <w:rsid w:val="00B4035A"/>
    <w:rsid w:val="00B41E51"/>
    <w:rsid w:val="00B447F8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B1D2C"/>
    <w:rsid w:val="00BD1E58"/>
    <w:rsid w:val="00C10B40"/>
    <w:rsid w:val="00C12E8F"/>
    <w:rsid w:val="00C1326F"/>
    <w:rsid w:val="00C2241E"/>
    <w:rsid w:val="00C22EA6"/>
    <w:rsid w:val="00C34A11"/>
    <w:rsid w:val="00C35C12"/>
    <w:rsid w:val="00C72004"/>
    <w:rsid w:val="00C85F6D"/>
    <w:rsid w:val="00CB7062"/>
    <w:rsid w:val="00CC26E8"/>
    <w:rsid w:val="00CD429C"/>
    <w:rsid w:val="00CD5332"/>
    <w:rsid w:val="00CE18FB"/>
    <w:rsid w:val="00CF1BFD"/>
    <w:rsid w:val="00CF5EBA"/>
    <w:rsid w:val="00CF6F59"/>
    <w:rsid w:val="00CF7458"/>
    <w:rsid w:val="00D07D1D"/>
    <w:rsid w:val="00D2019C"/>
    <w:rsid w:val="00D25C77"/>
    <w:rsid w:val="00D30D31"/>
    <w:rsid w:val="00D610F7"/>
    <w:rsid w:val="00DA0BD9"/>
    <w:rsid w:val="00DA53F1"/>
    <w:rsid w:val="00DA692A"/>
    <w:rsid w:val="00DB18B4"/>
    <w:rsid w:val="00DB43E7"/>
    <w:rsid w:val="00DE085F"/>
    <w:rsid w:val="00DE26D7"/>
    <w:rsid w:val="00E40FC4"/>
    <w:rsid w:val="00E418F4"/>
    <w:rsid w:val="00E43DDC"/>
    <w:rsid w:val="00E50ED8"/>
    <w:rsid w:val="00E70215"/>
    <w:rsid w:val="00E76009"/>
    <w:rsid w:val="00E774F5"/>
    <w:rsid w:val="00E80464"/>
    <w:rsid w:val="00E84316"/>
    <w:rsid w:val="00E92CD4"/>
    <w:rsid w:val="00EB38DC"/>
    <w:rsid w:val="00EB501C"/>
    <w:rsid w:val="00EB6ADC"/>
    <w:rsid w:val="00EC5321"/>
    <w:rsid w:val="00ED1CDB"/>
    <w:rsid w:val="00F0625E"/>
    <w:rsid w:val="00F13F6C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E6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6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561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26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561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D09F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_"/>
    <w:link w:val="11"/>
    <w:rsid w:val="008518B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518B3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p11">
    <w:name w:val="p11"/>
    <w:basedOn w:val="a"/>
    <w:rsid w:val="00412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+ Курсив"/>
    <w:rsid w:val="00DE2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(2) + Не курсив"/>
    <w:rsid w:val="00DE26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_"/>
    <w:link w:val="23"/>
    <w:rsid w:val="00413DB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3DB8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12">
    <w:name w:val="Заголовок №1_"/>
    <w:link w:val="13"/>
    <w:rsid w:val="00413DB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413DB8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af2">
    <w:name w:val="Подпись к таблице_"/>
    <w:link w:val="af3"/>
    <w:rsid w:val="00413DB8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413DB8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theme="minorBid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B3BB377CE49C72B094E540C114047CA61575B54AA598229F5AB7685AC945BDqBj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3BB377CE49C72B08AE856AD4A0E7CA54979B24CAFCB7ACF5CE0370ACF10FDF32BB335qBj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21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45509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2020-12-30T08:28:00Z</cp:lastPrinted>
  <dcterms:created xsi:type="dcterms:W3CDTF">2019-09-05T11:46:00Z</dcterms:created>
  <dcterms:modified xsi:type="dcterms:W3CDTF">2020-12-30T08:29:00Z</dcterms:modified>
</cp:coreProperties>
</file>