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/>
          <w:noProof/>
        </w:rPr>
        <w:drawing>
          <wp:inline distT="0" distB="6350" distL="0" distR="8890" wp14:anchorId="0C4F7F21" wp14:editId="60CCC2FE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7D7E91" w:rsidRPr="00284852" w:rsidRDefault="007D7E9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7D7E91" w:rsidRPr="00284852" w:rsidRDefault="00CE4AC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284852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7D7E91" w:rsidRPr="00284852" w:rsidRDefault="009D1A0E">
      <w:pPr>
        <w:pStyle w:val="ConsPlusTitle"/>
        <w:widowControl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22</w:t>
      </w:r>
      <w:r w:rsidR="00284852">
        <w:rPr>
          <w:rFonts w:ascii="Liberation Serif" w:hAnsi="Liberation Serif" w:cs="Times New Roman"/>
          <w:b w:val="0"/>
          <w:bCs w:val="0"/>
          <w:sz w:val="28"/>
          <w:szCs w:val="28"/>
        </w:rPr>
        <w:t>.01.2020</w:t>
      </w:r>
      <w:r w:rsidR="00CE4ACD" w:rsidRPr="0028485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 w:rsidR="0028485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DF417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№ 14</w:t>
      </w:r>
    </w:p>
    <w:p w:rsidR="007D7E91" w:rsidRPr="00284852" w:rsidRDefault="00CE4AC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284852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7D7E91" w:rsidRPr="00284852" w:rsidRDefault="00CE4ACD">
      <w:pPr>
        <w:rPr>
          <w:rFonts w:ascii="Liberation Serif" w:hAnsi="Liberation Serif"/>
        </w:rPr>
      </w:pPr>
      <w:r w:rsidRPr="00284852">
        <w:rPr>
          <w:rFonts w:ascii="Liberation Serif" w:hAnsi="Liberation Serif"/>
        </w:rPr>
        <w:t xml:space="preserve"> </w:t>
      </w:r>
    </w:p>
    <w:p w:rsidR="007D7E91" w:rsidRPr="00284852" w:rsidRDefault="007D7E91">
      <w:pPr>
        <w:rPr>
          <w:rFonts w:ascii="Liberation Serif" w:hAnsi="Liberation Serif"/>
          <w:b/>
        </w:rPr>
      </w:pPr>
    </w:p>
    <w:p w:rsidR="00DF4171" w:rsidRDefault="00DF4171" w:rsidP="00DF4171">
      <w:pPr>
        <w:jc w:val="center"/>
      </w:pPr>
      <w:r w:rsidRPr="00DF4171">
        <w:rPr>
          <w:b/>
          <w:i/>
          <w:sz w:val="28"/>
          <w:szCs w:val="28"/>
        </w:rPr>
        <w:t xml:space="preserve">Об утверждении плана мероприятий по проведению в 2020 году Года Евгения Павловича Родыгина в Свердловской области на территории </w:t>
      </w:r>
      <w:r>
        <w:rPr>
          <w:b/>
          <w:i/>
          <w:sz w:val="28"/>
          <w:szCs w:val="28"/>
        </w:rPr>
        <w:t>Усть-Ницинского сельского поселения</w:t>
      </w:r>
    </w:p>
    <w:p w:rsidR="00DF4171" w:rsidRDefault="00DF4171" w:rsidP="00DF4171">
      <w:pPr>
        <w:jc w:val="center"/>
      </w:pPr>
    </w:p>
    <w:p w:rsidR="00DF4171" w:rsidRDefault="00DF4171" w:rsidP="00DF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4171">
        <w:rPr>
          <w:sz w:val="28"/>
          <w:szCs w:val="28"/>
        </w:rPr>
        <w:t xml:space="preserve">В соответствии с Указом Губернатора Свердловской области от 06.12.2019 N 643-УГ "Об объявлении 2020 года Годом Евгения Павловича Родыгина в Свердловской области», в целях </w:t>
      </w:r>
      <w:proofErr w:type="gramStart"/>
      <w:r w:rsidRPr="00DF4171">
        <w:rPr>
          <w:sz w:val="28"/>
          <w:szCs w:val="28"/>
        </w:rPr>
        <w:t>популяризации творческого наследия известного уральского композитора Евгения Павловича Родыгина</w:t>
      </w:r>
      <w:proofErr w:type="gramEnd"/>
      <w:r w:rsidRPr="00DF4171">
        <w:rPr>
          <w:sz w:val="28"/>
          <w:szCs w:val="28"/>
        </w:rPr>
        <w:t xml:space="preserve"> и в связи с его 95-летием, руководствуясь Уставом </w:t>
      </w:r>
      <w:r w:rsidRPr="00DF4171">
        <w:rPr>
          <w:sz w:val="28"/>
          <w:szCs w:val="28"/>
        </w:rPr>
        <w:t>Усть-Ницинского сельского поселения</w:t>
      </w:r>
    </w:p>
    <w:p w:rsidR="00DF4171" w:rsidRPr="00DF4171" w:rsidRDefault="00DF4171" w:rsidP="00DF4171">
      <w:pPr>
        <w:jc w:val="both"/>
        <w:rPr>
          <w:sz w:val="28"/>
          <w:szCs w:val="28"/>
        </w:rPr>
      </w:pPr>
    </w:p>
    <w:p w:rsidR="00DF4171" w:rsidRDefault="00DF4171" w:rsidP="00DF4171">
      <w:pPr>
        <w:jc w:val="both"/>
        <w:rPr>
          <w:sz w:val="28"/>
          <w:szCs w:val="28"/>
        </w:rPr>
      </w:pPr>
      <w:r w:rsidRPr="00DF4171">
        <w:rPr>
          <w:sz w:val="28"/>
          <w:szCs w:val="28"/>
        </w:rPr>
        <w:t xml:space="preserve">ПОСТАНОВЛЯЮ: </w:t>
      </w:r>
    </w:p>
    <w:p w:rsidR="00DF4171" w:rsidRPr="00DF4171" w:rsidRDefault="00DF4171" w:rsidP="00DF4171">
      <w:pPr>
        <w:pStyle w:val="ac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Утвердить: </w:t>
      </w:r>
    </w:p>
    <w:p w:rsidR="00DF4171" w:rsidRDefault="00DF4171" w:rsidP="00DF4171">
      <w:pPr>
        <w:pStyle w:val="ac"/>
        <w:numPr>
          <w:ilvl w:val="0"/>
          <w:numId w:val="4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состав организационного комитета по подготовке и проведению в 2020 году в </w:t>
      </w:r>
      <w:r>
        <w:rPr>
          <w:rFonts w:ascii="Liberation Serif" w:hAnsi="Liberation Serif"/>
          <w:sz w:val="28"/>
          <w:szCs w:val="28"/>
        </w:rPr>
        <w:t>Усть-Ницинском сельском поселении</w:t>
      </w:r>
      <w:r w:rsidRPr="00DF4171">
        <w:rPr>
          <w:rFonts w:ascii="Liberation Serif" w:hAnsi="Liberation Serif"/>
          <w:sz w:val="28"/>
          <w:szCs w:val="28"/>
        </w:rPr>
        <w:t xml:space="preserve"> Года Евгения Павловича Родыгина (приложение № 1);</w:t>
      </w:r>
    </w:p>
    <w:p w:rsidR="00DF4171" w:rsidRPr="00DF4171" w:rsidRDefault="00DF4171" w:rsidP="00DF4171">
      <w:pPr>
        <w:pStyle w:val="ac"/>
        <w:numPr>
          <w:ilvl w:val="0"/>
          <w:numId w:val="4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 план мероприятий по проведению в 2020 году Года Евгения Павловича Родыгина в Свердловской области на территории </w:t>
      </w:r>
      <w:r w:rsidRPr="00DF4171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>
        <w:rPr>
          <w:rFonts w:ascii="Liberation Serif" w:hAnsi="Liberation Serif"/>
          <w:sz w:val="28"/>
          <w:szCs w:val="28"/>
        </w:rPr>
        <w:t>(приложение № 2)</w:t>
      </w:r>
      <w:r w:rsidRPr="00DF4171">
        <w:rPr>
          <w:rFonts w:ascii="Liberation Serif" w:hAnsi="Liberation Serif"/>
          <w:sz w:val="28"/>
          <w:szCs w:val="28"/>
        </w:rPr>
        <w:t xml:space="preserve">. </w:t>
      </w:r>
    </w:p>
    <w:p w:rsidR="00DF4171" w:rsidRDefault="00DF4171" w:rsidP="00DF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4171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«Информационном </w:t>
      </w:r>
      <w:r w:rsidRPr="00DF4171">
        <w:rPr>
          <w:sz w:val="28"/>
          <w:szCs w:val="28"/>
        </w:rPr>
        <w:t>вестник</w:t>
      </w:r>
      <w:r>
        <w:rPr>
          <w:sz w:val="28"/>
          <w:szCs w:val="28"/>
        </w:rPr>
        <w:t>е Усть-Ницинского сельского поселения</w:t>
      </w:r>
      <w:r w:rsidRPr="00DF4171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Усть-Ницинского сельского поселения в информационно-телекоммуникационной сети Интернет: </w:t>
      </w:r>
      <w:hyperlink r:id="rId7" w:history="1">
        <w:r w:rsidRPr="00456EBF">
          <w:rPr>
            <w:rStyle w:val="ad"/>
            <w:sz w:val="28"/>
            <w:szCs w:val="28"/>
            <w:lang w:val="en-US"/>
          </w:rPr>
          <w:t>www</w:t>
        </w:r>
        <w:r w:rsidRPr="00456EBF">
          <w:rPr>
            <w:rStyle w:val="ad"/>
            <w:sz w:val="28"/>
            <w:szCs w:val="28"/>
          </w:rPr>
          <w:t>.усть-ницинское.рф</w:t>
        </w:r>
      </w:hyperlink>
      <w:r>
        <w:rPr>
          <w:sz w:val="28"/>
          <w:szCs w:val="28"/>
        </w:rPr>
        <w:t>.</w:t>
      </w:r>
    </w:p>
    <w:p w:rsidR="00DF4171" w:rsidRDefault="00DF4171" w:rsidP="00DF4171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4171">
        <w:rPr>
          <w:sz w:val="28"/>
          <w:szCs w:val="28"/>
        </w:rPr>
        <w:t xml:space="preserve">3. </w:t>
      </w:r>
      <w:proofErr w:type="gramStart"/>
      <w:r w:rsidRPr="00DF4171">
        <w:rPr>
          <w:sz w:val="28"/>
          <w:szCs w:val="28"/>
        </w:rPr>
        <w:t>Контроль за</w:t>
      </w:r>
      <w:proofErr w:type="gramEnd"/>
      <w:r w:rsidRPr="00DF4171">
        <w:rPr>
          <w:sz w:val="28"/>
          <w:szCs w:val="28"/>
        </w:rPr>
        <w:t xml:space="preserve"> исполнением настоящего постановления </w:t>
      </w:r>
      <w:r w:rsidR="00020044">
        <w:rPr>
          <w:sz w:val="28"/>
          <w:szCs w:val="28"/>
        </w:rPr>
        <w:t>оставляю за собой.</w:t>
      </w:r>
    </w:p>
    <w:p w:rsidR="007D7E91" w:rsidRDefault="007D7E91">
      <w:pPr>
        <w:jc w:val="both"/>
        <w:rPr>
          <w:rFonts w:ascii="Liberation Serif" w:hAnsi="Liberation Serif"/>
          <w:sz w:val="28"/>
          <w:szCs w:val="28"/>
        </w:rPr>
      </w:pPr>
    </w:p>
    <w:p w:rsidR="00020044" w:rsidRDefault="00020044">
      <w:pPr>
        <w:jc w:val="both"/>
        <w:rPr>
          <w:rFonts w:ascii="Liberation Serif" w:hAnsi="Liberation Serif"/>
          <w:sz w:val="28"/>
          <w:szCs w:val="28"/>
        </w:rPr>
      </w:pPr>
    </w:p>
    <w:p w:rsidR="00020044" w:rsidRDefault="0002004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Усть-Ницинского</w:t>
      </w:r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ab/>
        <w:t>К.Г. Судакова</w:t>
      </w:r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020044" w:rsidRDefault="00020044" w:rsidP="00020044">
      <w:pPr>
        <w:tabs>
          <w:tab w:val="left" w:pos="7516"/>
        </w:tabs>
        <w:jc w:val="right"/>
      </w:pPr>
      <w:r>
        <w:t xml:space="preserve">Постановлению </w:t>
      </w:r>
      <w:r>
        <w:t>администрации</w:t>
      </w:r>
    </w:p>
    <w:p w:rsidR="00020044" w:rsidRDefault="00020044" w:rsidP="00020044">
      <w:pPr>
        <w:tabs>
          <w:tab w:val="left" w:pos="7516"/>
        </w:tabs>
        <w:jc w:val="right"/>
      </w:pPr>
      <w:r>
        <w:t xml:space="preserve">Усть-Ницинского сельского </w:t>
      </w:r>
      <w:r>
        <w:t>посел</w:t>
      </w:r>
      <w:r>
        <w:t xml:space="preserve">ения </w:t>
      </w:r>
    </w:p>
    <w:p w:rsidR="00020044" w:rsidRDefault="00020044" w:rsidP="00020044">
      <w:pPr>
        <w:tabs>
          <w:tab w:val="left" w:pos="7516"/>
        </w:tabs>
        <w:jc w:val="right"/>
      </w:pPr>
      <w:r>
        <w:t>от 22.01.2020   № 14</w:t>
      </w:r>
      <w:proofErr w:type="gramStart"/>
    </w:p>
    <w:p w:rsidR="00020044" w:rsidRDefault="00020044" w:rsidP="00020044">
      <w:pPr>
        <w:tabs>
          <w:tab w:val="left" w:pos="7516"/>
        </w:tabs>
        <w:jc w:val="both"/>
      </w:pPr>
      <w:proofErr w:type="gramEnd"/>
    </w:p>
    <w:p w:rsidR="00020044" w:rsidRDefault="00020044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С</w:t>
      </w:r>
      <w:r w:rsidRPr="00020044">
        <w:rPr>
          <w:rFonts w:ascii="Liberation Serif" w:hAnsi="Liberation Serif"/>
          <w:b/>
          <w:i/>
          <w:sz w:val="28"/>
          <w:szCs w:val="28"/>
        </w:rPr>
        <w:t xml:space="preserve">остав организационного комитета по подготовке и проведению </w:t>
      </w:r>
    </w:p>
    <w:p w:rsidR="00020044" w:rsidRDefault="00020044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20044">
        <w:rPr>
          <w:rFonts w:ascii="Liberation Serif" w:hAnsi="Liberation Serif"/>
          <w:b/>
          <w:i/>
          <w:sz w:val="28"/>
          <w:szCs w:val="28"/>
        </w:rPr>
        <w:t>в 2020 году в Усть-Ницинском сельском поселении Года Евгения Павловича Родыгина</w:t>
      </w:r>
    </w:p>
    <w:p w:rsidR="00020044" w:rsidRPr="00020044" w:rsidRDefault="00020044" w:rsidP="00020044">
      <w:pPr>
        <w:tabs>
          <w:tab w:val="left" w:pos="7516"/>
        </w:tabs>
        <w:jc w:val="center"/>
        <w:rPr>
          <w:b/>
          <w:i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r w:rsidRPr="00020044">
        <w:rPr>
          <w:sz w:val="28"/>
          <w:szCs w:val="28"/>
        </w:rPr>
        <w:t>Судакова К.Г. – глава Усть-Ницинского сельского поселения, председатель орг. комитета;</w:t>
      </w:r>
    </w:p>
    <w:p w:rsidR="00020044" w:rsidRPr="00020044" w:rsidRDefault="00020044" w:rsidP="00020044">
      <w:pPr>
        <w:tabs>
          <w:tab w:val="left" w:pos="7516"/>
        </w:tabs>
        <w:jc w:val="both"/>
        <w:rPr>
          <w:sz w:val="28"/>
          <w:szCs w:val="28"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r w:rsidRPr="00020044">
        <w:rPr>
          <w:sz w:val="28"/>
          <w:szCs w:val="28"/>
        </w:rPr>
        <w:t xml:space="preserve">Есаулкова И.Н. – ведущий специалист администрации </w:t>
      </w:r>
      <w:r w:rsidRPr="00020044">
        <w:rPr>
          <w:sz w:val="28"/>
          <w:szCs w:val="28"/>
        </w:rPr>
        <w:t>Усть-Ницинского сельского поселения</w:t>
      </w:r>
      <w:r w:rsidRPr="00020044">
        <w:rPr>
          <w:sz w:val="28"/>
          <w:szCs w:val="28"/>
        </w:rPr>
        <w:t>;</w:t>
      </w:r>
    </w:p>
    <w:p w:rsidR="00020044" w:rsidRPr="00020044" w:rsidRDefault="00020044" w:rsidP="00020044">
      <w:pPr>
        <w:tabs>
          <w:tab w:val="left" w:pos="7516"/>
        </w:tabs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r w:rsidRPr="00020044">
        <w:rPr>
          <w:sz w:val="28"/>
          <w:szCs w:val="28"/>
        </w:rPr>
        <w:t xml:space="preserve">Дорошенко С.А. – </w:t>
      </w:r>
      <w:proofErr w:type="spellStart"/>
      <w:r w:rsidRPr="00020044">
        <w:rPr>
          <w:sz w:val="28"/>
          <w:szCs w:val="28"/>
        </w:rPr>
        <w:t>и.о</w:t>
      </w:r>
      <w:proofErr w:type="spellEnd"/>
      <w:r w:rsidRPr="00020044">
        <w:rPr>
          <w:sz w:val="28"/>
          <w:szCs w:val="28"/>
        </w:rPr>
        <w:t>. директора МБУК «Усть-Ницинский КДЦ» Усть-Ницинского сельского поселения;</w:t>
      </w: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right"/>
      </w:pPr>
      <w:r>
        <w:lastRenderedPageBreak/>
        <w:t>Приложение № 2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020044" w:rsidRDefault="00020044" w:rsidP="00020044">
      <w:pPr>
        <w:tabs>
          <w:tab w:val="left" w:pos="7516"/>
        </w:tabs>
        <w:jc w:val="right"/>
      </w:pPr>
      <w:r>
        <w:t>Постановлению администрации</w:t>
      </w:r>
    </w:p>
    <w:p w:rsidR="00020044" w:rsidRDefault="00020044" w:rsidP="00020044">
      <w:pPr>
        <w:tabs>
          <w:tab w:val="left" w:pos="7516"/>
        </w:tabs>
        <w:jc w:val="right"/>
      </w:pPr>
      <w:r>
        <w:t xml:space="preserve">Усть-Ницинского сельского поселения </w:t>
      </w:r>
    </w:p>
    <w:p w:rsidR="00020044" w:rsidRDefault="00020044" w:rsidP="00020044">
      <w:pPr>
        <w:tabs>
          <w:tab w:val="left" w:pos="7516"/>
        </w:tabs>
        <w:jc w:val="right"/>
      </w:pPr>
      <w:r>
        <w:t>от 22.01.2020   № 14</w:t>
      </w: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20044">
        <w:rPr>
          <w:rFonts w:ascii="Liberation Serif" w:hAnsi="Liberation Serif"/>
          <w:b/>
          <w:i/>
          <w:sz w:val="28"/>
          <w:szCs w:val="28"/>
        </w:rPr>
        <w:t>П</w:t>
      </w:r>
      <w:r w:rsidRPr="00020044">
        <w:rPr>
          <w:rFonts w:ascii="Liberation Serif" w:hAnsi="Liberation Serif"/>
          <w:b/>
          <w:i/>
          <w:sz w:val="28"/>
          <w:szCs w:val="28"/>
        </w:rPr>
        <w:t>лан мероприятий по проведению в 2020 году Года Евгения Павловича Родыгина в Свердловской области на территории Усть-Ницинского сельского поселения</w:t>
      </w:r>
    </w:p>
    <w:p w:rsidR="00020044" w:rsidRPr="00020044" w:rsidRDefault="00020044" w:rsidP="00020044">
      <w:pPr>
        <w:tabs>
          <w:tab w:val="left" w:pos="7516"/>
        </w:tabs>
        <w:jc w:val="center"/>
        <w:rPr>
          <w:b/>
          <w:i/>
          <w:sz w:val="28"/>
          <w:szCs w:val="28"/>
        </w:rPr>
      </w:pP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567"/>
        <w:gridCol w:w="3011"/>
        <w:gridCol w:w="1917"/>
        <w:gridCol w:w="1914"/>
        <w:gridCol w:w="2512"/>
      </w:tblGrid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  <w:b/>
              </w:rPr>
            </w:pPr>
            <w:r w:rsidRPr="00020044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3011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  <w:b/>
              </w:rPr>
            </w:pPr>
            <w:r w:rsidRPr="00020044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917" w:type="dxa"/>
          </w:tcPr>
          <w:p w:rsidR="00020044" w:rsidRPr="00020044" w:rsidRDefault="004C7C14" w:rsidP="004C7C1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Дата провед</w:t>
            </w:r>
            <w:r w:rsidR="00020044" w:rsidRPr="00020044">
              <w:rPr>
                <w:rFonts w:ascii="Liberation Serif" w:hAnsi="Liberation Serif"/>
                <w:b/>
              </w:rPr>
              <w:t>ения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  <w:b/>
              </w:rPr>
            </w:pPr>
            <w:r w:rsidRPr="00020044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2512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  <w:b/>
              </w:rPr>
            </w:pPr>
            <w:r w:rsidRPr="00020044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1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Творческий вечер, посвященный жизни и творчеству </w:t>
            </w:r>
            <w:proofErr w:type="spellStart"/>
            <w:r w:rsidRPr="00020044">
              <w:rPr>
                <w:rFonts w:ascii="Liberation Serif" w:hAnsi="Liberation Serif"/>
                <w:color w:val="1C1C1C"/>
              </w:rPr>
              <w:t>Е.П.Родыгина</w:t>
            </w:r>
            <w:proofErr w:type="spellEnd"/>
            <w:r w:rsidRPr="00020044">
              <w:rPr>
                <w:rFonts w:ascii="Liberation Serif" w:hAnsi="Liberation Serif"/>
                <w:color w:val="1C1C1C"/>
              </w:rPr>
              <w:t xml:space="preserve"> «Счастье трудовых работ»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Лютая Л.Е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89923377831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2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  <w:color w:val="1C1C1C"/>
                <w:shd w:val="clear" w:color="auto" w:fill="FFFFFF"/>
              </w:rPr>
              <w:t>Беседа-игра, посвященная творчеству уральского композитора Е.П.</w:t>
            </w:r>
            <w:r w:rsidR="004C7C14">
              <w:rPr>
                <w:rFonts w:ascii="Liberation Serif" w:hAnsi="Liberation Serif"/>
                <w:color w:val="1C1C1C"/>
                <w:shd w:val="clear" w:color="auto" w:fill="FFFFFF"/>
              </w:rPr>
              <w:t xml:space="preserve"> </w:t>
            </w:r>
            <w:r w:rsidRPr="00020044">
              <w:rPr>
                <w:rFonts w:ascii="Liberation Serif" w:hAnsi="Liberation Serif"/>
                <w:color w:val="1C1C1C"/>
                <w:shd w:val="clear" w:color="auto" w:fill="FFFFFF"/>
              </w:rPr>
              <w:t>Родыгина. Презентация «Биография Е.П.</w:t>
            </w:r>
            <w:r w:rsidR="004C7C14">
              <w:rPr>
                <w:rFonts w:ascii="Liberation Serif" w:hAnsi="Liberation Serif"/>
                <w:color w:val="1C1C1C"/>
                <w:shd w:val="clear" w:color="auto" w:fill="FFFFFF"/>
              </w:rPr>
              <w:t xml:space="preserve"> </w:t>
            </w:r>
            <w:r w:rsidRPr="00020044">
              <w:rPr>
                <w:rFonts w:ascii="Liberation Serif" w:hAnsi="Liberation Serif"/>
                <w:color w:val="1C1C1C"/>
                <w:shd w:val="clear" w:color="auto" w:fill="FFFFFF"/>
              </w:rPr>
              <w:t>Родыгина»</w:t>
            </w: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Март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Лютая Л.Е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89923377831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3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  <w:color w:val="1C1C1C"/>
              </w:rPr>
              <w:t>Оформление стенда «Уральский песенник Е.П.</w:t>
            </w:r>
            <w:r w:rsidR="004C7C14">
              <w:rPr>
                <w:rFonts w:ascii="Liberation Serif" w:hAnsi="Liberation Serif"/>
                <w:color w:val="1C1C1C"/>
              </w:rPr>
              <w:t xml:space="preserve"> </w:t>
            </w:r>
            <w:bookmarkStart w:id="0" w:name="_GoBack"/>
            <w:bookmarkEnd w:id="0"/>
            <w:r w:rsidRPr="00020044">
              <w:rPr>
                <w:rFonts w:ascii="Liberation Serif" w:hAnsi="Liberation Serif"/>
                <w:color w:val="1C1C1C"/>
              </w:rPr>
              <w:t>Родыгин»</w:t>
            </w: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Апрель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proofErr w:type="spellStart"/>
            <w:r w:rsidRPr="00020044">
              <w:rPr>
                <w:rFonts w:ascii="Liberation Serif" w:hAnsi="Liberation Serif"/>
              </w:rPr>
              <w:t>Шешукова</w:t>
            </w:r>
            <w:proofErr w:type="spellEnd"/>
            <w:r w:rsidRPr="00020044">
              <w:rPr>
                <w:rFonts w:ascii="Liberation Serif" w:hAnsi="Liberation Serif"/>
              </w:rPr>
              <w:t xml:space="preserve"> О.В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89521314481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4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Презентация по творчеству </w:t>
            </w:r>
            <w:proofErr w:type="spellStart"/>
            <w:r w:rsidRPr="00020044">
              <w:rPr>
                <w:rFonts w:ascii="Liberation Serif" w:hAnsi="Liberation Serif"/>
                <w:color w:val="1C1C1C"/>
              </w:rPr>
              <w:t>Е.Родыгина</w:t>
            </w:r>
            <w:proofErr w:type="spellEnd"/>
            <w:r w:rsidRPr="00020044">
              <w:rPr>
                <w:rFonts w:ascii="Liberation Serif" w:hAnsi="Liberation Serif"/>
                <w:color w:val="1C1C1C"/>
              </w:rPr>
              <w:t xml:space="preserve"> «Композитор Урала - Евгений Родыгин»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Апрель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proofErr w:type="spellStart"/>
            <w:r w:rsidRPr="00020044">
              <w:rPr>
                <w:rFonts w:ascii="Liberation Serif" w:hAnsi="Liberation Serif"/>
              </w:rPr>
              <w:t>Шешукова</w:t>
            </w:r>
            <w:proofErr w:type="spellEnd"/>
            <w:r w:rsidRPr="00020044">
              <w:rPr>
                <w:rFonts w:ascii="Liberation Serif" w:hAnsi="Liberation Serif"/>
              </w:rPr>
              <w:t xml:space="preserve"> О.В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89521314481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5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Вечер уральской песни, посвященный </w:t>
            </w:r>
            <w:proofErr w:type="spellStart"/>
            <w:r w:rsidRPr="00020044">
              <w:rPr>
                <w:rFonts w:ascii="Liberation Serif" w:hAnsi="Liberation Serif"/>
                <w:color w:val="1C1C1C"/>
              </w:rPr>
              <w:t>Е.Родыгину</w:t>
            </w:r>
            <w:proofErr w:type="spellEnd"/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Май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Сергеев Н.Е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89527280433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6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 Выставка рисунка «Наполним музыкой сердца»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Июнь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Лютая Л.Е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89923377831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7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Юбилей уральской песни, музыка в жизни и творчестве </w:t>
            </w:r>
            <w:proofErr w:type="spellStart"/>
            <w:r w:rsidRPr="00020044">
              <w:rPr>
                <w:rFonts w:ascii="Liberation Serif" w:hAnsi="Liberation Serif"/>
                <w:color w:val="1C1C1C"/>
              </w:rPr>
              <w:t>Е.П.Родыгина</w:t>
            </w:r>
            <w:proofErr w:type="spellEnd"/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Июль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Сергеев Н.Е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89527280433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>Вечер портрет «Ваш знакомый Евгений Родыгин»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Август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proofErr w:type="spellStart"/>
            <w:r w:rsidRPr="00020044">
              <w:rPr>
                <w:rFonts w:ascii="Liberation Serif" w:hAnsi="Liberation Serif"/>
              </w:rPr>
              <w:t>Шешукова</w:t>
            </w:r>
            <w:proofErr w:type="spellEnd"/>
            <w:r w:rsidRPr="00020044">
              <w:rPr>
                <w:rFonts w:ascii="Liberation Serif" w:hAnsi="Liberation Serif"/>
              </w:rPr>
              <w:t xml:space="preserve"> О.В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89521314481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9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>Вечер отдыха для пенсионеров «Вечер уральской песни»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  <w:color w:val="1C1C1C"/>
              </w:rPr>
              <w:t> </w:t>
            </w: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proofErr w:type="spellStart"/>
            <w:r w:rsidRPr="00020044">
              <w:rPr>
                <w:rFonts w:ascii="Liberation Serif" w:hAnsi="Liberation Serif"/>
              </w:rPr>
              <w:t>Четверикова</w:t>
            </w:r>
            <w:proofErr w:type="spellEnd"/>
            <w:r w:rsidRPr="00020044">
              <w:rPr>
                <w:rFonts w:ascii="Liberation Serif" w:hAnsi="Liberation Serif"/>
              </w:rPr>
              <w:t xml:space="preserve"> С.Г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89501968390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10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  <w:color w:val="1C1C1C"/>
              </w:rPr>
            </w:pPr>
            <w:r w:rsidRPr="00020044">
              <w:rPr>
                <w:rFonts w:ascii="Liberation Serif" w:hAnsi="Liberation Serif"/>
                <w:color w:val="1C1C1C"/>
              </w:rPr>
              <w:t xml:space="preserve">Познавательная программа </w:t>
            </w:r>
            <w:r w:rsidRPr="00020044">
              <w:rPr>
                <w:rFonts w:ascii="Liberation Serif" w:hAnsi="Liberation Serif"/>
                <w:color w:val="1C1C1C"/>
              </w:rPr>
              <w:lastRenderedPageBreak/>
              <w:t xml:space="preserve">«Уральский композитор </w:t>
            </w:r>
            <w:proofErr w:type="spellStart"/>
            <w:r w:rsidRPr="00020044">
              <w:rPr>
                <w:rFonts w:ascii="Liberation Serif" w:hAnsi="Liberation Serif"/>
                <w:color w:val="1C1C1C"/>
              </w:rPr>
              <w:t>Е.П.Родыгин</w:t>
            </w:r>
            <w:proofErr w:type="spellEnd"/>
            <w:r w:rsidRPr="00020044">
              <w:rPr>
                <w:rFonts w:ascii="Liberation Serif" w:hAnsi="Liberation Serif"/>
                <w:color w:val="1C1C1C"/>
              </w:rPr>
              <w:t>»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</w:t>
            </w:r>
            <w:r w:rsidRPr="00020044">
              <w:rPr>
                <w:rFonts w:ascii="Liberation Serif" w:hAnsi="Liberation Serif"/>
              </w:rPr>
              <w:lastRenderedPageBreak/>
              <w:t>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lastRenderedPageBreak/>
              <w:t>Лютая Л.Е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lastRenderedPageBreak/>
              <w:t>89923377831</w:t>
            </w:r>
          </w:p>
        </w:tc>
      </w:tr>
      <w:tr w:rsidR="00020044" w:rsidRPr="00020044" w:rsidTr="00020044">
        <w:tc>
          <w:tcPr>
            <w:tcW w:w="56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3011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 xml:space="preserve"> Вечерка «Если душа поёт»</w:t>
            </w:r>
          </w:p>
        </w:tc>
        <w:tc>
          <w:tcPr>
            <w:tcW w:w="1917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Ноябрь</w:t>
            </w:r>
          </w:p>
        </w:tc>
        <w:tc>
          <w:tcPr>
            <w:tcW w:w="1914" w:type="dxa"/>
          </w:tcPr>
          <w:p w:rsidR="00020044" w:rsidRPr="00020044" w:rsidRDefault="00020044" w:rsidP="004C7C14">
            <w:pPr>
              <w:jc w:val="center"/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Усть-Ницинский дом культуры</w:t>
            </w:r>
          </w:p>
        </w:tc>
        <w:tc>
          <w:tcPr>
            <w:tcW w:w="2512" w:type="dxa"/>
          </w:tcPr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proofErr w:type="spellStart"/>
            <w:r w:rsidRPr="00020044">
              <w:rPr>
                <w:rFonts w:ascii="Liberation Serif" w:hAnsi="Liberation Serif"/>
              </w:rPr>
              <w:t>Четверикова</w:t>
            </w:r>
            <w:proofErr w:type="spellEnd"/>
            <w:r w:rsidRPr="00020044">
              <w:rPr>
                <w:rFonts w:ascii="Liberation Serif" w:hAnsi="Liberation Serif"/>
              </w:rPr>
              <w:t xml:space="preserve"> С.Г</w:t>
            </w:r>
          </w:p>
          <w:p w:rsidR="00020044" w:rsidRPr="00020044" w:rsidRDefault="00020044" w:rsidP="00114B83">
            <w:pPr>
              <w:rPr>
                <w:rFonts w:ascii="Liberation Serif" w:hAnsi="Liberation Serif"/>
              </w:rPr>
            </w:pPr>
            <w:r w:rsidRPr="00020044">
              <w:rPr>
                <w:rFonts w:ascii="Liberation Serif" w:hAnsi="Liberation Serif"/>
              </w:rPr>
              <w:t>89501968390</w:t>
            </w:r>
          </w:p>
        </w:tc>
      </w:tr>
    </w:tbl>
    <w:p w:rsidR="00020044" w:rsidRPr="00020044" w:rsidRDefault="00020044" w:rsidP="00020044">
      <w:pPr>
        <w:rPr>
          <w:rFonts w:ascii="Liberation Serif" w:hAnsi="Liberation Serif"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rFonts w:ascii="Liberation Serif" w:hAnsi="Liberation Serif"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rFonts w:ascii="Liberation Serif" w:hAnsi="Liberation Serif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both"/>
      </w:pPr>
    </w:p>
    <w:p w:rsidR="00020044" w:rsidRDefault="00020044" w:rsidP="00020044">
      <w:pPr>
        <w:tabs>
          <w:tab w:val="left" w:pos="7516"/>
        </w:tabs>
        <w:jc w:val="both"/>
      </w:pPr>
    </w:p>
    <w:sectPr w:rsidR="000200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5D78"/>
    <w:multiLevelType w:val="hybridMultilevel"/>
    <w:tmpl w:val="6FFA4128"/>
    <w:lvl w:ilvl="0" w:tplc="EA7657D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00B4F7D"/>
    <w:multiLevelType w:val="hybridMultilevel"/>
    <w:tmpl w:val="4FE2F59E"/>
    <w:lvl w:ilvl="0" w:tplc="F468CE7E">
      <w:start w:val="1"/>
      <w:numFmt w:val="decimal"/>
      <w:lvlText w:val="%1)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651493F"/>
    <w:multiLevelType w:val="multilevel"/>
    <w:tmpl w:val="73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97D7F"/>
    <w:multiLevelType w:val="multilevel"/>
    <w:tmpl w:val="68F86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1"/>
    <w:rsid w:val="00020044"/>
    <w:rsid w:val="000E7C1D"/>
    <w:rsid w:val="00284852"/>
    <w:rsid w:val="00395A2D"/>
    <w:rsid w:val="004C7C14"/>
    <w:rsid w:val="007D7E91"/>
    <w:rsid w:val="009D1A0E"/>
    <w:rsid w:val="00CE4ACD"/>
    <w:rsid w:val="00D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417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2004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417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2004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2020-01-24T10:41:00Z</cp:lastPrinted>
  <dcterms:created xsi:type="dcterms:W3CDTF">2020-01-24T11:20:00Z</dcterms:created>
  <dcterms:modified xsi:type="dcterms:W3CDTF">2020-01-24T11:20:00Z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