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9E5EC0" w:rsidTr="00F74774">
        <w:trPr>
          <w:cantSplit/>
          <w:trHeight w:val="1333"/>
        </w:trPr>
        <w:tc>
          <w:tcPr>
            <w:tcW w:w="9145" w:type="dxa"/>
          </w:tcPr>
          <w:p w:rsidR="009E5EC0" w:rsidRDefault="009E5EC0" w:rsidP="00F747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EC0" w:rsidTr="00F74774">
        <w:trPr>
          <w:trHeight w:val="2097"/>
        </w:trPr>
        <w:tc>
          <w:tcPr>
            <w:tcW w:w="9145" w:type="dxa"/>
          </w:tcPr>
          <w:p w:rsidR="009E5EC0" w:rsidRDefault="009E5EC0" w:rsidP="00F74774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9E5EC0" w:rsidRDefault="009E5EC0" w:rsidP="00F74774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9E5EC0" w:rsidRDefault="009E5EC0" w:rsidP="00F7477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E5EC0" w:rsidRDefault="009E5EC0" w:rsidP="00F74774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9E5EC0" w:rsidRDefault="009E5EC0" w:rsidP="00F74774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9E5EC0" w:rsidRDefault="009E5EC0" w:rsidP="00F7477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9E5EC0" w:rsidRDefault="009E5EC0" w:rsidP="009E5E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5EC0" w:rsidRDefault="009E5EC0" w:rsidP="009E5EC0">
      <w:pPr>
        <w:shd w:val="clear" w:color="auto" w:fill="FFFFFF"/>
        <w:tabs>
          <w:tab w:val="left" w:pos="0"/>
        </w:tabs>
        <w:ind w:right="-37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</w:p>
    <w:p w:rsidR="009E5EC0" w:rsidRDefault="009E5EC0" w:rsidP="009E5EC0">
      <w:pPr>
        <w:shd w:val="clear" w:color="auto" w:fill="FFFFFF"/>
        <w:tabs>
          <w:tab w:val="left" w:pos="0"/>
        </w:tabs>
        <w:ind w:right="-37"/>
        <w:jc w:val="both"/>
        <w:rPr>
          <w:sz w:val="28"/>
          <w:szCs w:val="28"/>
          <w:u w:val="single"/>
        </w:rPr>
      </w:pPr>
      <w:r>
        <w:rPr>
          <w:spacing w:val="-16"/>
          <w:sz w:val="28"/>
          <w:szCs w:val="28"/>
        </w:rPr>
        <w:t xml:space="preserve">от  </w:t>
      </w:r>
      <w:r w:rsidR="009E3058">
        <w:rPr>
          <w:spacing w:val="-16"/>
          <w:sz w:val="28"/>
          <w:szCs w:val="28"/>
          <w:u w:val="single"/>
        </w:rPr>
        <w:t>12</w:t>
      </w:r>
      <w:bookmarkStart w:id="0" w:name="_GoBack"/>
      <w:bookmarkEnd w:id="0"/>
      <w:r>
        <w:rPr>
          <w:spacing w:val="-16"/>
          <w:sz w:val="28"/>
          <w:szCs w:val="28"/>
          <w:u w:val="single"/>
        </w:rPr>
        <w:t>.10.2017 г.</w:t>
      </w:r>
      <w:r>
        <w:rPr>
          <w:spacing w:val="-16"/>
          <w:sz w:val="28"/>
          <w:szCs w:val="28"/>
        </w:rPr>
        <w:t xml:space="preserve"> №  </w:t>
      </w:r>
      <w:r w:rsidR="009E3058">
        <w:rPr>
          <w:spacing w:val="-16"/>
          <w:sz w:val="28"/>
          <w:szCs w:val="28"/>
          <w:u w:val="single"/>
        </w:rPr>
        <w:t>13</w:t>
      </w:r>
    </w:p>
    <w:p w:rsidR="009E5EC0" w:rsidRDefault="009E5EC0" w:rsidP="009E5EC0">
      <w:pPr>
        <w:shd w:val="clear" w:color="auto" w:fill="FFFFFF"/>
        <w:tabs>
          <w:tab w:val="left" w:pos="0"/>
          <w:tab w:val="left" w:pos="724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с. Усть – Ницинское</w:t>
      </w:r>
      <w:r>
        <w:rPr>
          <w:spacing w:val="-2"/>
          <w:sz w:val="28"/>
          <w:szCs w:val="28"/>
        </w:rPr>
        <w:tab/>
        <w:t xml:space="preserve">               </w:t>
      </w:r>
    </w:p>
    <w:p w:rsidR="009E5EC0" w:rsidRPr="00A95040" w:rsidRDefault="009E5EC0" w:rsidP="009E5EC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5EC0" w:rsidRPr="008210CC" w:rsidRDefault="009E5EC0" w:rsidP="009E5EC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0CC">
        <w:rPr>
          <w:rFonts w:ascii="Times New Roman" w:hAnsi="Times New Roman" w:cs="Times New Roman"/>
          <w:b/>
          <w:i/>
          <w:sz w:val="28"/>
          <w:szCs w:val="28"/>
        </w:rPr>
        <w:t xml:space="preserve">Об уполномочивании постоянной депутатской комиссии Думы Усть – Ницинского сельского поселения в проведении экспертизы проектов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административных регламентов</w:t>
      </w:r>
    </w:p>
    <w:p w:rsidR="009E5EC0" w:rsidRDefault="009E5EC0" w:rsidP="009E5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EC0" w:rsidRDefault="009E5EC0" w:rsidP="009E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3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статьёй 13 Федерального закона от 27.07.2010 г. № 210-ФЗ «Об организации  предоставления государственных и муниципальных услуг», постановлением Правительства Свердловской области </w:t>
      </w:r>
      <w:r w:rsidRPr="008210CC">
        <w:rPr>
          <w:rFonts w:ascii="Times New Roman" w:hAnsi="Times New Roman" w:cs="Times New Roman"/>
          <w:sz w:val="28"/>
          <w:szCs w:val="28"/>
        </w:rPr>
        <w:t>от 28 июня 2012 г. N 703-ПП «Об утверждении Порядка разработки и принятия  административных регламентов осуществления  муниципального контроля  на территории Свердловской области»,</w:t>
      </w:r>
      <w:r>
        <w:t xml:space="preserve"> </w:t>
      </w:r>
      <w:r w:rsidRPr="008210CC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16.11.2011 г.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 xml:space="preserve">, Дума Усть – Ницинского сельского поселения </w:t>
      </w:r>
      <w:r w:rsidRPr="00546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EC0" w:rsidRDefault="009E5EC0" w:rsidP="009E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EC0" w:rsidRPr="00546634" w:rsidRDefault="009E5EC0" w:rsidP="009E5E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9E5EC0" w:rsidRDefault="009E5EC0" w:rsidP="009E5EC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Уполномочить  постоянную депутатскую  комиссию Думы Усть – Ницинского сельского поселения по регламенту, социальным вопросам, местному самоуправлению  в составе:</w:t>
      </w:r>
    </w:p>
    <w:p w:rsidR="009E5EC0" w:rsidRDefault="009E5EC0" w:rsidP="009E5EC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Галкина М.Е., председатель комиссии;</w:t>
      </w:r>
    </w:p>
    <w:p w:rsidR="009E5EC0" w:rsidRDefault="009E5EC0" w:rsidP="009E5EC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Попова Н.С.,  зам. председателя комиссии;</w:t>
      </w:r>
    </w:p>
    <w:p w:rsidR="009E5EC0" w:rsidRDefault="009E5EC0" w:rsidP="009E5EC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Кручинина Л.Н.,  секретарь комиссии</w:t>
      </w:r>
    </w:p>
    <w:p w:rsidR="009E5EC0" w:rsidRDefault="009E5EC0" w:rsidP="009E5E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экспертизу проектов административных регламентов предоставления муниципальных услуг, исполнения муниципальных функций и осуществления муниципального контроля.</w:t>
      </w:r>
    </w:p>
    <w:p w:rsidR="009E5EC0" w:rsidRDefault="009E5EC0" w:rsidP="009E5EC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регламенту, социальным вопросам, местному самоуправлению осуществлять экспертизу проектов административных регламентов оценивая соответствие проектов административных регламентов требованиям федерального и областного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законодательства, а также оценивая  учет результатов независимой экспертизы  в проектах административных регламентов.</w:t>
      </w:r>
    </w:p>
    <w:p w:rsidR="009E5EC0" w:rsidRPr="00843482" w:rsidRDefault="009E5EC0" w:rsidP="009E5EC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Усть – Ницинского сельского поселения от 28.08.2017 г. № 85 «Об </w:t>
      </w:r>
      <w:r w:rsidRPr="00A835D3">
        <w:rPr>
          <w:rFonts w:ascii="Times New Roman" w:hAnsi="Times New Roman" w:cs="Times New Roman"/>
          <w:sz w:val="28"/>
          <w:szCs w:val="28"/>
        </w:rPr>
        <w:t>уполномочивании постоянной депутатской комиссии Думы Усть – Ницинского сельского поселения в проведении экспертизы проектов  административных регламентов»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  </w:t>
      </w:r>
    </w:p>
    <w:p w:rsidR="009E5EC0" w:rsidRDefault="009F0689" w:rsidP="009F0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689">
        <w:rPr>
          <w:rFonts w:ascii="Times New Roman" w:hAnsi="Times New Roman" w:cs="Times New Roman"/>
          <w:sz w:val="28"/>
          <w:szCs w:val="28"/>
        </w:rPr>
        <w:t>4.</w:t>
      </w:r>
      <w:r w:rsidRPr="009F0689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Интернет: </w:t>
      </w:r>
      <w:proofErr w:type="spellStart"/>
      <w:r w:rsidRPr="009F068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F06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689">
        <w:rPr>
          <w:rFonts w:ascii="Times New Roman" w:hAnsi="Times New Roman" w:cs="Times New Roman"/>
          <w:sz w:val="28"/>
          <w:szCs w:val="28"/>
        </w:rPr>
        <w:t>усть-ницинское.рф</w:t>
      </w:r>
      <w:proofErr w:type="spellEnd"/>
      <w:r w:rsidRPr="009F0689">
        <w:rPr>
          <w:rFonts w:ascii="Times New Roman" w:hAnsi="Times New Roman" w:cs="Times New Roman"/>
          <w:sz w:val="28"/>
          <w:szCs w:val="28"/>
        </w:rPr>
        <w:t>.</w:t>
      </w:r>
    </w:p>
    <w:p w:rsidR="009E5EC0" w:rsidRDefault="009E5EC0" w:rsidP="009E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0" w:rsidRDefault="009E5EC0" w:rsidP="009E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5"/>
        <w:gridCol w:w="904"/>
        <w:gridCol w:w="4342"/>
      </w:tblGrid>
      <w:tr w:rsidR="009F0689" w:rsidRPr="009F0689" w:rsidTr="00A50E4A">
        <w:trPr>
          <w:trHeight w:val="2344"/>
        </w:trPr>
        <w:tc>
          <w:tcPr>
            <w:tcW w:w="4503" w:type="dxa"/>
            <w:shd w:val="clear" w:color="auto" w:fill="auto"/>
          </w:tcPr>
          <w:p w:rsidR="009F0689" w:rsidRPr="009F0689" w:rsidRDefault="009F0689" w:rsidP="009F0689">
            <w:pPr>
              <w:spacing w:after="120"/>
              <w:jc w:val="both"/>
              <w:rPr>
                <w:sz w:val="28"/>
                <w:szCs w:val="28"/>
              </w:rPr>
            </w:pPr>
            <w:r w:rsidRPr="009F0689">
              <w:rPr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9F0689" w:rsidRPr="009F0689" w:rsidRDefault="009F0689" w:rsidP="009F0689">
            <w:pPr>
              <w:jc w:val="right"/>
              <w:rPr>
                <w:sz w:val="28"/>
                <w:szCs w:val="28"/>
              </w:rPr>
            </w:pPr>
          </w:p>
          <w:p w:rsidR="009F0689" w:rsidRPr="009F0689" w:rsidRDefault="009F0689" w:rsidP="009F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9F0689">
              <w:rPr>
                <w:sz w:val="28"/>
                <w:szCs w:val="28"/>
              </w:rPr>
              <w:t>Ю.И. Востриков</w:t>
            </w:r>
          </w:p>
        </w:tc>
        <w:tc>
          <w:tcPr>
            <w:tcW w:w="992" w:type="dxa"/>
            <w:shd w:val="clear" w:color="auto" w:fill="auto"/>
          </w:tcPr>
          <w:p w:rsidR="009F0689" w:rsidRPr="009F0689" w:rsidRDefault="009F0689" w:rsidP="009F0689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auto"/>
          </w:tcPr>
          <w:p w:rsidR="009F0689" w:rsidRPr="009F0689" w:rsidRDefault="009F0689" w:rsidP="009F0689">
            <w:pPr>
              <w:spacing w:after="120"/>
              <w:jc w:val="both"/>
              <w:rPr>
                <w:sz w:val="28"/>
                <w:szCs w:val="28"/>
              </w:rPr>
            </w:pPr>
            <w:r w:rsidRPr="009F0689">
              <w:rPr>
                <w:sz w:val="28"/>
                <w:szCs w:val="28"/>
              </w:rPr>
              <w:t>Глава Усть-Ницинского сельского поселения</w:t>
            </w:r>
          </w:p>
          <w:p w:rsidR="009F0689" w:rsidRPr="009F0689" w:rsidRDefault="009F0689" w:rsidP="009F0689">
            <w:pPr>
              <w:rPr>
                <w:sz w:val="28"/>
                <w:szCs w:val="28"/>
              </w:rPr>
            </w:pPr>
          </w:p>
          <w:p w:rsidR="009F0689" w:rsidRPr="009F0689" w:rsidRDefault="009F0689" w:rsidP="009F0689">
            <w:pPr>
              <w:rPr>
                <w:sz w:val="28"/>
                <w:szCs w:val="28"/>
              </w:rPr>
            </w:pPr>
            <w:r w:rsidRPr="009F0689">
              <w:rPr>
                <w:sz w:val="28"/>
                <w:szCs w:val="28"/>
              </w:rPr>
              <w:t>________________ К.Г. Судакова</w:t>
            </w:r>
          </w:p>
        </w:tc>
      </w:tr>
    </w:tbl>
    <w:p w:rsidR="009E5EC0" w:rsidRDefault="009E5EC0" w:rsidP="009E5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Default="00240CCD"/>
    <w:sectPr w:rsidR="0024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7889"/>
    <w:multiLevelType w:val="hybridMultilevel"/>
    <w:tmpl w:val="095EA480"/>
    <w:lvl w:ilvl="0" w:tplc="38B28326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C0"/>
    <w:rsid w:val="00240CCD"/>
    <w:rsid w:val="009E3058"/>
    <w:rsid w:val="009E5EC0"/>
    <w:rsid w:val="009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2017-10-16T05:29:00Z</cp:lastPrinted>
  <dcterms:created xsi:type="dcterms:W3CDTF">2017-09-26T05:04:00Z</dcterms:created>
  <dcterms:modified xsi:type="dcterms:W3CDTF">2017-10-16T05:30:00Z</dcterms:modified>
</cp:coreProperties>
</file>