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1" w:rsidRPr="003E6DFD" w:rsidRDefault="005477B1" w:rsidP="005477B1">
      <w:pPr>
        <w:pStyle w:val="ConsPlusNonformat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40"/>
        </w:rPr>
      </w:pPr>
      <w:r w:rsidRPr="003E6DFD">
        <w:rPr>
          <w:b w:val="0"/>
          <w:noProof/>
        </w:rPr>
        <w:drawing>
          <wp:inline distT="0" distB="0" distL="0" distR="0" wp14:anchorId="2DE4122A" wp14:editId="2199B22C">
            <wp:extent cx="561975" cy="790575"/>
            <wp:effectExtent l="19050" t="0" r="952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7B1" w:rsidRPr="003E6DFD" w:rsidRDefault="005477B1" w:rsidP="005477B1">
      <w:pPr>
        <w:pStyle w:val="ConsPlusNonformat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40"/>
        </w:rPr>
      </w:pPr>
      <w:r w:rsidRPr="003E6DFD">
        <w:rPr>
          <w:rFonts w:ascii="Times New Roman" w:hAnsi="Times New Roman" w:cs="Times New Roman"/>
          <w:b w:val="0"/>
          <w:sz w:val="28"/>
          <w:szCs w:val="40"/>
        </w:rPr>
        <w:t xml:space="preserve">АДМИНИСТРАЦИЯ    УСТЬ – НИЦИНСКОГО </w:t>
      </w:r>
    </w:p>
    <w:p w:rsidR="005477B1" w:rsidRPr="003E6DFD" w:rsidRDefault="005477B1" w:rsidP="005477B1">
      <w:pPr>
        <w:pStyle w:val="ConsPlusNonformat"/>
        <w:widowControl/>
        <w:jc w:val="center"/>
        <w:rPr>
          <w:rFonts w:ascii="Times New Roman" w:hAnsi="Times New Roman" w:cs="Times New Roman"/>
          <w:b w:val="0"/>
          <w:sz w:val="28"/>
          <w:szCs w:val="40"/>
        </w:rPr>
      </w:pPr>
      <w:r w:rsidRPr="003E6DFD">
        <w:rPr>
          <w:rFonts w:ascii="Times New Roman" w:hAnsi="Times New Roman" w:cs="Times New Roman"/>
          <w:b w:val="0"/>
          <w:sz w:val="28"/>
          <w:szCs w:val="40"/>
        </w:rPr>
        <w:t>СЕЛЬСКОГО ПОСЕЛЕНИЯ</w:t>
      </w:r>
    </w:p>
    <w:p w:rsidR="005477B1" w:rsidRPr="003E6DFD" w:rsidRDefault="005477B1" w:rsidP="005477B1">
      <w:pPr>
        <w:pStyle w:val="ConsPlusNonformat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5477B1" w:rsidRPr="003E6DFD" w:rsidRDefault="005477B1" w:rsidP="005477B1">
      <w:pPr>
        <w:pStyle w:val="ConsPlusNonformat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40"/>
        </w:rPr>
      </w:pPr>
      <w:r w:rsidRPr="003E6DFD">
        <w:rPr>
          <w:rFonts w:ascii="Times New Roman" w:hAnsi="Times New Roman" w:cs="Times New Roman"/>
          <w:b w:val="0"/>
          <w:sz w:val="28"/>
          <w:szCs w:val="40"/>
        </w:rPr>
        <w:t>ПОСТАНОВЛЕНИЕ</w:t>
      </w:r>
    </w:p>
    <w:p w:rsidR="005477B1" w:rsidRPr="003E6DFD" w:rsidRDefault="005477B1" w:rsidP="005477B1">
      <w:pPr>
        <w:pStyle w:val="ConsPlusTitle"/>
        <w:widowControl/>
        <w:rPr>
          <w:rFonts w:ascii="Times New Roman" w:hAnsi="Times New Roman" w:cs="Times New Roman"/>
          <w:bCs/>
          <w:sz w:val="28"/>
          <w:szCs w:val="28"/>
          <w:u w:val="double"/>
        </w:rPr>
      </w:pPr>
      <w:r w:rsidRPr="003E6DFD">
        <w:rPr>
          <w:rFonts w:ascii="Times New Roman" w:hAnsi="Times New Roman" w:cs="Times New Roman"/>
          <w:sz w:val="28"/>
          <w:szCs w:val="28"/>
          <w:u w:val="double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_______________________    </w:t>
      </w:r>
      <w:r w:rsidRPr="003E6DFD">
        <w:rPr>
          <w:rFonts w:ascii="Times New Roman" w:hAnsi="Times New Roman" w:cs="Times New Roman"/>
          <w:sz w:val="28"/>
          <w:szCs w:val="28"/>
          <w:u w:val="double"/>
        </w:rPr>
        <w:t>__________</w:t>
      </w:r>
    </w:p>
    <w:p w:rsidR="005477B1" w:rsidRPr="003E6DFD" w:rsidRDefault="005477B1" w:rsidP="005477B1">
      <w:pPr>
        <w:rPr>
          <w:b w:val="0"/>
          <w:sz w:val="28"/>
          <w:szCs w:val="28"/>
        </w:rPr>
      </w:pPr>
    </w:p>
    <w:p w:rsidR="005477B1" w:rsidRPr="003E6DFD" w:rsidRDefault="005477B1" w:rsidP="005477B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22.12</w:t>
      </w:r>
      <w:r w:rsidRPr="003E6DFD">
        <w:rPr>
          <w:b w:val="0"/>
          <w:sz w:val="28"/>
          <w:szCs w:val="28"/>
        </w:rPr>
        <w:t xml:space="preserve">.2015 г.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3E6DFD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 378</w:t>
      </w:r>
    </w:p>
    <w:p w:rsidR="005477B1" w:rsidRPr="003E6DFD" w:rsidRDefault="005477B1" w:rsidP="005477B1">
      <w:pPr>
        <w:shd w:val="clear" w:color="auto" w:fill="FFFFFF"/>
        <w:ind w:right="322"/>
        <w:jc w:val="center"/>
        <w:rPr>
          <w:b w:val="0"/>
          <w:sz w:val="28"/>
          <w:szCs w:val="28"/>
        </w:rPr>
      </w:pPr>
      <w:r w:rsidRPr="003E6DFD">
        <w:rPr>
          <w:b w:val="0"/>
          <w:sz w:val="28"/>
          <w:szCs w:val="28"/>
        </w:rPr>
        <w:t>с. Усть – Ницинское</w:t>
      </w:r>
    </w:p>
    <w:p w:rsidR="005477B1" w:rsidRPr="003E6DFD" w:rsidRDefault="005477B1" w:rsidP="005477B1">
      <w:pPr>
        <w:shd w:val="clear" w:color="auto" w:fill="FFFFFF"/>
        <w:ind w:right="322"/>
        <w:rPr>
          <w:b w:val="0"/>
          <w:sz w:val="28"/>
          <w:szCs w:val="28"/>
        </w:rPr>
      </w:pPr>
    </w:p>
    <w:p w:rsidR="005477B1" w:rsidRDefault="00CD18A9" w:rsidP="005477B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 утверждении Т</w:t>
      </w:r>
      <w:r w:rsidR="005477B1" w:rsidRPr="005477B1">
        <w:rPr>
          <w:i/>
          <w:iCs/>
          <w:sz w:val="28"/>
          <w:szCs w:val="28"/>
        </w:rPr>
        <w:t>ребований к порядку разработки и принятия правовых актов о нормировании в сфере закупок для обес</w:t>
      </w:r>
      <w:r w:rsidR="005477B1">
        <w:rPr>
          <w:i/>
          <w:iCs/>
          <w:sz w:val="28"/>
          <w:szCs w:val="28"/>
        </w:rPr>
        <w:t>печения муниципальных нужд Усть-Ницинского сель</w:t>
      </w:r>
      <w:r w:rsidR="005477B1" w:rsidRPr="005477B1">
        <w:rPr>
          <w:i/>
          <w:iCs/>
          <w:sz w:val="28"/>
          <w:szCs w:val="28"/>
        </w:rPr>
        <w:t xml:space="preserve">ского поселения </w:t>
      </w:r>
      <w:r w:rsidR="005477B1">
        <w:rPr>
          <w:i/>
          <w:iCs/>
          <w:sz w:val="28"/>
          <w:szCs w:val="28"/>
        </w:rPr>
        <w:t xml:space="preserve"> Слободо-Туринского </w:t>
      </w:r>
      <w:r w:rsidR="005477B1" w:rsidRPr="005477B1">
        <w:rPr>
          <w:i/>
          <w:iCs/>
          <w:sz w:val="28"/>
          <w:szCs w:val="28"/>
        </w:rPr>
        <w:t xml:space="preserve">муниципального района </w:t>
      </w:r>
      <w:r w:rsidR="005477B1">
        <w:rPr>
          <w:i/>
          <w:iCs/>
          <w:sz w:val="28"/>
          <w:szCs w:val="28"/>
        </w:rPr>
        <w:t>Свердловской области</w:t>
      </w:r>
      <w:r w:rsidR="005477B1" w:rsidRPr="005477B1">
        <w:rPr>
          <w:i/>
          <w:iCs/>
          <w:sz w:val="28"/>
          <w:szCs w:val="28"/>
        </w:rPr>
        <w:t xml:space="preserve">, содержанию указанных актов и </w:t>
      </w:r>
      <w:r w:rsidR="005477B1">
        <w:rPr>
          <w:i/>
          <w:iCs/>
          <w:sz w:val="28"/>
          <w:szCs w:val="28"/>
        </w:rPr>
        <w:t>обеспечению их исполне</w:t>
      </w:r>
      <w:r w:rsidR="005477B1" w:rsidRPr="005477B1">
        <w:rPr>
          <w:i/>
          <w:iCs/>
          <w:sz w:val="28"/>
          <w:szCs w:val="28"/>
        </w:rPr>
        <w:t>ния</w:t>
      </w:r>
    </w:p>
    <w:p w:rsidR="005477B1" w:rsidRDefault="005477B1" w:rsidP="005477B1">
      <w:pPr>
        <w:jc w:val="center"/>
        <w:rPr>
          <w:i/>
          <w:iCs/>
          <w:sz w:val="28"/>
          <w:szCs w:val="28"/>
        </w:rPr>
      </w:pPr>
    </w:p>
    <w:p w:rsidR="005477B1" w:rsidRPr="001602CC" w:rsidRDefault="005477B1" w:rsidP="001602CC">
      <w:pPr>
        <w:jc w:val="both"/>
        <w:rPr>
          <w:b w:val="0"/>
          <w:sz w:val="28"/>
          <w:szCs w:val="28"/>
        </w:rPr>
      </w:pPr>
      <w:r w:rsidRPr="005477B1">
        <w:rPr>
          <w:b w:val="0"/>
          <w:iCs/>
          <w:sz w:val="28"/>
          <w:szCs w:val="28"/>
        </w:rPr>
        <w:t xml:space="preserve"> </w:t>
      </w:r>
      <w:r w:rsidR="001602CC">
        <w:rPr>
          <w:b w:val="0"/>
          <w:iCs/>
          <w:sz w:val="28"/>
          <w:szCs w:val="28"/>
        </w:rPr>
        <w:t xml:space="preserve">       В</w:t>
      </w:r>
      <w:r w:rsidRPr="005477B1">
        <w:rPr>
          <w:b w:val="0"/>
          <w:iCs/>
          <w:sz w:val="28"/>
          <w:szCs w:val="28"/>
        </w:rPr>
        <w:t xml:space="preserve">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1602CC">
        <w:rPr>
          <w:b w:val="0"/>
          <w:iCs/>
          <w:sz w:val="28"/>
          <w:szCs w:val="28"/>
        </w:rPr>
        <w:t>,</w:t>
      </w:r>
    </w:p>
    <w:p w:rsidR="005477B1" w:rsidRPr="003E6DFD" w:rsidRDefault="005477B1" w:rsidP="005477B1">
      <w:pPr>
        <w:shd w:val="clear" w:color="auto" w:fill="FFFFFF"/>
        <w:ind w:left="-426"/>
        <w:jc w:val="both"/>
        <w:rPr>
          <w:b w:val="0"/>
        </w:rPr>
      </w:pPr>
    </w:p>
    <w:p w:rsidR="005477B1" w:rsidRDefault="00CD18A9" w:rsidP="005477B1">
      <w:pPr>
        <w:shd w:val="clear" w:color="auto" w:fill="FFFFFF"/>
        <w:ind w:left="-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5477B1" w:rsidRPr="003E6DFD">
        <w:rPr>
          <w:b w:val="0"/>
          <w:sz w:val="28"/>
          <w:szCs w:val="28"/>
        </w:rPr>
        <w:t>ПОСТАНОВЛЯЮ:</w:t>
      </w:r>
    </w:p>
    <w:p w:rsidR="001602CC" w:rsidRDefault="001602CC" w:rsidP="005477B1">
      <w:pPr>
        <w:shd w:val="clear" w:color="auto" w:fill="FFFFFF"/>
        <w:ind w:left="-426"/>
        <w:jc w:val="both"/>
        <w:rPr>
          <w:b w:val="0"/>
          <w:sz w:val="28"/>
          <w:szCs w:val="28"/>
        </w:rPr>
      </w:pPr>
    </w:p>
    <w:p w:rsidR="001602CC" w:rsidRPr="001602CC" w:rsidRDefault="00CD18A9" w:rsidP="00CD18A9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>
        <w:rPr>
          <w:b w:val="0"/>
          <w:sz w:val="28"/>
          <w:szCs w:val="28"/>
        </w:rPr>
        <w:tab/>
        <w:t>Утвердить прилагаемые Т</w:t>
      </w:r>
      <w:r w:rsidR="001602CC" w:rsidRPr="001602CC">
        <w:rPr>
          <w:b w:val="0"/>
          <w:sz w:val="28"/>
          <w:szCs w:val="28"/>
        </w:rPr>
        <w:t>ребования к порядку разработки и принятия правовых актов о нормировании в сфере зак</w:t>
      </w:r>
      <w:r w:rsidR="001602CC">
        <w:rPr>
          <w:b w:val="0"/>
          <w:sz w:val="28"/>
          <w:szCs w:val="28"/>
        </w:rPr>
        <w:t>упок для обеспечения муниципаль</w:t>
      </w:r>
      <w:r w:rsidR="001602CC" w:rsidRPr="001602CC">
        <w:rPr>
          <w:b w:val="0"/>
          <w:sz w:val="28"/>
          <w:szCs w:val="28"/>
        </w:rPr>
        <w:t xml:space="preserve">ных нужд </w:t>
      </w:r>
      <w:r w:rsidR="001602CC" w:rsidRPr="001602CC">
        <w:rPr>
          <w:b w:val="0"/>
          <w:iCs/>
          <w:sz w:val="28"/>
          <w:szCs w:val="28"/>
        </w:rPr>
        <w:t>Усть-Ницинского сельского поселения  Слободо-Туринского муниципального района Свердловской области</w:t>
      </w:r>
      <w:r w:rsidR="001602CC" w:rsidRPr="001602CC">
        <w:rPr>
          <w:b w:val="0"/>
          <w:sz w:val="28"/>
          <w:szCs w:val="28"/>
        </w:rPr>
        <w:t>, содержанию указанных актов и обеспечению их исполнения.</w:t>
      </w:r>
    </w:p>
    <w:p w:rsidR="001602CC" w:rsidRPr="001602CC" w:rsidRDefault="00CD18A9" w:rsidP="00CD18A9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602CC" w:rsidRPr="001602CC">
        <w:rPr>
          <w:b w:val="0"/>
          <w:sz w:val="28"/>
          <w:szCs w:val="28"/>
        </w:rPr>
        <w:t>2.</w:t>
      </w:r>
      <w:r w:rsidR="001602CC" w:rsidRPr="001602CC">
        <w:rPr>
          <w:b w:val="0"/>
          <w:sz w:val="28"/>
          <w:szCs w:val="28"/>
        </w:rPr>
        <w:tab/>
        <w:t>Настоящее постановление вст</w:t>
      </w:r>
      <w:r w:rsidR="001602CC">
        <w:rPr>
          <w:b w:val="0"/>
          <w:sz w:val="28"/>
          <w:szCs w:val="28"/>
        </w:rPr>
        <w:t>упает в силу с 1 января 2016 г.</w:t>
      </w:r>
    </w:p>
    <w:p w:rsidR="001602CC" w:rsidRPr="001602CC" w:rsidRDefault="00CD18A9" w:rsidP="00CD18A9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602CC">
        <w:rPr>
          <w:b w:val="0"/>
          <w:sz w:val="28"/>
          <w:szCs w:val="28"/>
        </w:rPr>
        <w:t>3.</w:t>
      </w:r>
      <w:r w:rsidR="001602CC">
        <w:rPr>
          <w:b w:val="0"/>
          <w:sz w:val="28"/>
          <w:szCs w:val="28"/>
        </w:rPr>
        <w:tab/>
        <w:t>Контроль над</w:t>
      </w:r>
      <w:r w:rsidR="001602CC" w:rsidRPr="001602CC">
        <w:rPr>
          <w:b w:val="0"/>
          <w:sz w:val="28"/>
          <w:szCs w:val="28"/>
        </w:rPr>
        <w:t xml:space="preserve"> исполнением настоящего постановления </w:t>
      </w:r>
      <w:r w:rsidR="001602CC">
        <w:rPr>
          <w:b w:val="0"/>
          <w:sz w:val="28"/>
          <w:szCs w:val="28"/>
        </w:rPr>
        <w:t xml:space="preserve">возложить на </w:t>
      </w:r>
      <w:r>
        <w:rPr>
          <w:b w:val="0"/>
          <w:sz w:val="28"/>
          <w:szCs w:val="28"/>
        </w:rPr>
        <w:t>специалиста I кат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 w:rsidR="001602CC" w:rsidRPr="003E6DFD">
        <w:rPr>
          <w:b w:val="0"/>
          <w:sz w:val="28"/>
          <w:szCs w:val="28"/>
        </w:rPr>
        <w:t>п</w:t>
      </w:r>
      <w:proofErr w:type="gramEnd"/>
      <w:r w:rsidR="001602CC" w:rsidRPr="003E6DFD">
        <w:rPr>
          <w:b w:val="0"/>
          <w:sz w:val="28"/>
          <w:szCs w:val="28"/>
        </w:rPr>
        <w:t>о вопросам строительства, землепользования, имущественным отношениям  администрации  Усть – Ницинского сельского поселения   Дорошенко С.А.</w:t>
      </w:r>
    </w:p>
    <w:p w:rsidR="005477B1" w:rsidRDefault="00CD18A9" w:rsidP="00CD18A9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1602CC">
        <w:rPr>
          <w:b w:val="0"/>
          <w:sz w:val="28"/>
          <w:szCs w:val="28"/>
        </w:rPr>
        <w:t>4</w:t>
      </w:r>
      <w:r w:rsidR="001602CC" w:rsidRPr="001602CC">
        <w:rPr>
          <w:b w:val="0"/>
          <w:sz w:val="28"/>
          <w:szCs w:val="28"/>
        </w:rPr>
        <w:t>.</w:t>
      </w:r>
      <w:r w:rsidR="001602CC" w:rsidRPr="001602CC">
        <w:rPr>
          <w:b w:val="0"/>
          <w:sz w:val="28"/>
          <w:szCs w:val="28"/>
        </w:rPr>
        <w:tab/>
        <w:t xml:space="preserve">Опубликовать настоящее постановление в </w:t>
      </w:r>
      <w:r>
        <w:rPr>
          <w:b w:val="0"/>
          <w:sz w:val="28"/>
          <w:szCs w:val="28"/>
        </w:rPr>
        <w:t xml:space="preserve">«Информационном вестнике Усть-Ницинского сельского поселения» и разместить на официальном сайте Усть – Ницинского сельского поселения в сети Интернет. </w:t>
      </w:r>
    </w:p>
    <w:p w:rsidR="00CD18A9" w:rsidRDefault="00CD18A9" w:rsidP="00CD18A9">
      <w:pPr>
        <w:shd w:val="clear" w:color="auto" w:fill="FFFFFF"/>
        <w:jc w:val="both"/>
        <w:rPr>
          <w:b w:val="0"/>
          <w:sz w:val="28"/>
          <w:szCs w:val="28"/>
        </w:rPr>
      </w:pPr>
    </w:p>
    <w:p w:rsidR="005477B1" w:rsidRPr="003E6DFD" w:rsidRDefault="005477B1" w:rsidP="005477B1">
      <w:pPr>
        <w:jc w:val="both"/>
        <w:rPr>
          <w:b w:val="0"/>
          <w:sz w:val="28"/>
          <w:szCs w:val="28"/>
        </w:rPr>
      </w:pPr>
    </w:p>
    <w:p w:rsidR="005477B1" w:rsidRPr="003E6DFD" w:rsidRDefault="00CD18A9" w:rsidP="005477B1">
      <w:pPr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477B1" w:rsidRPr="003E6DFD">
        <w:rPr>
          <w:b w:val="0"/>
          <w:sz w:val="28"/>
          <w:szCs w:val="28"/>
        </w:rPr>
        <w:t>Глава Усть – Ницинского</w:t>
      </w:r>
    </w:p>
    <w:p w:rsidR="00CD18A9" w:rsidRDefault="00CD18A9" w:rsidP="001602CC">
      <w:pPr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5477B1" w:rsidRPr="003E6DFD">
        <w:rPr>
          <w:b w:val="0"/>
          <w:sz w:val="28"/>
          <w:szCs w:val="28"/>
        </w:rPr>
        <w:t xml:space="preserve">сельского поселения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="005477B1" w:rsidRPr="003E6DFD">
        <w:rPr>
          <w:b w:val="0"/>
          <w:sz w:val="28"/>
          <w:szCs w:val="28"/>
        </w:rPr>
        <w:t xml:space="preserve">             К.Г. Судакова  </w:t>
      </w:r>
    </w:p>
    <w:p w:rsidR="00CD18A9" w:rsidRPr="00CD18A9" w:rsidRDefault="00CD18A9" w:rsidP="00CD18A9">
      <w:pPr>
        <w:ind w:left="-284"/>
        <w:jc w:val="right"/>
        <w:rPr>
          <w:b w:val="0"/>
          <w:sz w:val="24"/>
          <w:szCs w:val="24"/>
        </w:rPr>
      </w:pPr>
      <w:r w:rsidRPr="00CD18A9">
        <w:rPr>
          <w:b w:val="0"/>
          <w:sz w:val="24"/>
          <w:szCs w:val="24"/>
        </w:rPr>
        <w:lastRenderedPageBreak/>
        <w:t>Приложение</w:t>
      </w:r>
    </w:p>
    <w:p w:rsidR="00CD18A9" w:rsidRPr="00CD18A9" w:rsidRDefault="00CD18A9" w:rsidP="00CD18A9">
      <w:pPr>
        <w:spacing w:line="240" w:lineRule="exact"/>
        <w:ind w:left="4536"/>
        <w:jc w:val="right"/>
        <w:rPr>
          <w:b w:val="0"/>
          <w:bCs w:val="0"/>
          <w:sz w:val="24"/>
          <w:szCs w:val="24"/>
        </w:rPr>
      </w:pPr>
      <w:r w:rsidRPr="00CD18A9">
        <w:rPr>
          <w:b w:val="0"/>
          <w:sz w:val="24"/>
          <w:szCs w:val="24"/>
        </w:rPr>
        <w:t xml:space="preserve">УТВЕРЖДЕНЫ </w:t>
      </w:r>
    </w:p>
    <w:p w:rsidR="00CD18A9" w:rsidRPr="00CD18A9" w:rsidRDefault="00CD18A9" w:rsidP="00CD18A9">
      <w:pPr>
        <w:spacing w:line="240" w:lineRule="exact"/>
        <w:ind w:left="4536"/>
        <w:jc w:val="right"/>
        <w:rPr>
          <w:b w:val="0"/>
          <w:bCs w:val="0"/>
          <w:sz w:val="24"/>
          <w:szCs w:val="24"/>
        </w:rPr>
      </w:pPr>
      <w:r w:rsidRPr="00CD18A9">
        <w:rPr>
          <w:b w:val="0"/>
          <w:sz w:val="24"/>
          <w:szCs w:val="24"/>
        </w:rPr>
        <w:t xml:space="preserve">постановлением  </w:t>
      </w:r>
      <w:r w:rsidRPr="00CD18A9">
        <w:rPr>
          <w:b w:val="0"/>
          <w:sz w:val="24"/>
          <w:szCs w:val="24"/>
        </w:rPr>
        <w:t>администрации</w:t>
      </w:r>
    </w:p>
    <w:p w:rsidR="00CD18A9" w:rsidRPr="00CD18A9" w:rsidRDefault="00CD18A9" w:rsidP="00CD18A9">
      <w:pPr>
        <w:spacing w:line="240" w:lineRule="exact"/>
        <w:ind w:left="4536"/>
        <w:jc w:val="right"/>
        <w:rPr>
          <w:b w:val="0"/>
          <w:bCs w:val="0"/>
          <w:sz w:val="24"/>
          <w:szCs w:val="24"/>
        </w:rPr>
      </w:pPr>
      <w:r w:rsidRPr="00CD18A9">
        <w:rPr>
          <w:b w:val="0"/>
          <w:sz w:val="24"/>
          <w:szCs w:val="24"/>
        </w:rPr>
        <w:t>Усть-Ницинского сельского поселения</w:t>
      </w:r>
    </w:p>
    <w:p w:rsidR="00CD18A9" w:rsidRPr="00CD18A9" w:rsidRDefault="00CD18A9" w:rsidP="00CD18A9">
      <w:pPr>
        <w:spacing w:line="240" w:lineRule="exact"/>
        <w:ind w:left="4536"/>
        <w:jc w:val="right"/>
        <w:rPr>
          <w:b w:val="0"/>
          <w:bCs w:val="0"/>
          <w:sz w:val="24"/>
          <w:szCs w:val="24"/>
          <w:u w:val="single"/>
        </w:rPr>
      </w:pPr>
      <w:r w:rsidRPr="00CD18A9">
        <w:rPr>
          <w:b w:val="0"/>
          <w:sz w:val="24"/>
          <w:szCs w:val="24"/>
        </w:rPr>
        <w:t>от 22.12.2015  № 378</w:t>
      </w:r>
    </w:p>
    <w:p w:rsidR="00CD18A9" w:rsidRPr="00A44C87" w:rsidRDefault="00CD18A9" w:rsidP="00CD18A9">
      <w:pPr>
        <w:spacing w:line="240" w:lineRule="exact"/>
        <w:ind w:left="4536"/>
        <w:rPr>
          <w:bCs w:val="0"/>
          <w:sz w:val="28"/>
          <w:szCs w:val="28"/>
        </w:rPr>
      </w:pPr>
    </w:p>
    <w:p w:rsidR="00CD18A9" w:rsidRPr="00A44C87" w:rsidRDefault="00CD18A9" w:rsidP="00CD18A9">
      <w:pPr>
        <w:suppressAutoHyphens/>
        <w:jc w:val="center"/>
        <w:rPr>
          <w:b w:val="0"/>
          <w:color w:val="000000"/>
          <w:sz w:val="28"/>
          <w:szCs w:val="28"/>
        </w:rPr>
      </w:pPr>
    </w:p>
    <w:p w:rsidR="00CD18A9" w:rsidRPr="00A44C87" w:rsidRDefault="00CD18A9" w:rsidP="00CD18A9">
      <w:pPr>
        <w:suppressAutoHyphens/>
        <w:jc w:val="center"/>
        <w:rPr>
          <w:b w:val="0"/>
          <w:color w:val="000000"/>
          <w:sz w:val="28"/>
          <w:szCs w:val="28"/>
        </w:rPr>
      </w:pPr>
    </w:p>
    <w:p w:rsidR="00CD18A9" w:rsidRPr="00CD18A9" w:rsidRDefault="00CD18A9" w:rsidP="00CD18A9">
      <w:pPr>
        <w:suppressAutoHyphens/>
        <w:jc w:val="center"/>
        <w:rPr>
          <w:i/>
          <w:sz w:val="28"/>
          <w:szCs w:val="28"/>
        </w:rPr>
      </w:pPr>
      <w:r w:rsidRPr="00CD18A9">
        <w:rPr>
          <w:i/>
          <w:sz w:val="28"/>
          <w:szCs w:val="28"/>
        </w:rPr>
        <w:t>Т</w:t>
      </w:r>
      <w:r w:rsidRPr="00CD18A9">
        <w:rPr>
          <w:i/>
          <w:sz w:val="28"/>
          <w:szCs w:val="28"/>
        </w:rPr>
        <w:t xml:space="preserve">ребования </w:t>
      </w:r>
    </w:p>
    <w:p w:rsidR="00CD18A9" w:rsidRPr="00CD18A9" w:rsidRDefault="00CD18A9" w:rsidP="00CD18A9">
      <w:pPr>
        <w:suppressAutoHyphens/>
        <w:jc w:val="center"/>
        <w:rPr>
          <w:i/>
          <w:color w:val="000000"/>
          <w:sz w:val="28"/>
          <w:szCs w:val="28"/>
        </w:rPr>
      </w:pPr>
      <w:r w:rsidRPr="00CD18A9">
        <w:rPr>
          <w:i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Pr="00CD18A9">
        <w:rPr>
          <w:i/>
          <w:iCs/>
          <w:sz w:val="28"/>
          <w:szCs w:val="28"/>
        </w:rPr>
        <w:t>Усть-Ницинского сельского поселения  Слободо-Туринского муниципального района Свердловской области</w:t>
      </w:r>
      <w:r w:rsidRPr="00CD18A9">
        <w:rPr>
          <w:i/>
          <w:sz w:val="28"/>
          <w:szCs w:val="28"/>
        </w:rPr>
        <w:t>, содержанию указанных актов и обеспечению их исполнения</w:t>
      </w:r>
    </w:p>
    <w:p w:rsidR="00CD18A9" w:rsidRPr="00A44C87" w:rsidRDefault="00CD18A9" w:rsidP="00CD18A9">
      <w:pPr>
        <w:suppressAutoHyphens/>
        <w:jc w:val="center"/>
        <w:rPr>
          <w:b w:val="0"/>
          <w:color w:val="000000"/>
          <w:sz w:val="28"/>
          <w:szCs w:val="28"/>
        </w:rPr>
      </w:pP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>1. 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 Усть-Ницинского сельского поселения (далее – Администрация).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2. Администрация утверждает Правила </w:t>
      </w:r>
      <w:r w:rsidRPr="00CD18A9">
        <w:rPr>
          <w:b w:val="0"/>
          <w:sz w:val="28"/>
          <w:szCs w:val="28"/>
        </w:rPr>
        <w:t xml:space="preserve">нормирования </w:t>
      </w:r>
      <w:r w:rsidRPr="00CD18A9">
        <w:rPr>
          <w:b w:val="0"/>
          <w:color w:val="000000"/>
          <w:sz w:val="28"/>
          <w:szCs w:val="28"/>
        </w:rPr>
        <w:t xml:space="preserve"> в сфере закупок товаров, работ и услуг для обеспечения муниципальных нужд, в том числе: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sz w:val="28"/>
          <w:szCs w:val="28"/>
          <w:lang w:eastAsia="en-US"/>
        </w:rPr>
        <w:t xml:space="preserve"> - 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</w:t>
      </w:r>
      <w:r w:rsidRPr="00CD18A9">
        <w:rPr>
          <w:b w:val="0"/>
          <w:color w:val="000000"/>
          <w:sz w:val="28"/>
          <w:szCs w:val="28"/>
        </w:rPr>
        <w:t>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Перечень товаров, работ, услуг для обеспечения муниципальных нужд, подлежащих обязательному нормированию;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</w:p>
    <w:p w:rsidR="00CD18A9" w:rsidRPr="00CD18A9" w:rsidRDefault="00CD18A9" w:rsidP="00CD1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18A9">
        <w:rPr>
          <w:rFonts w:ascii="Times New Roman" w:hAnsi="Times New Roman" w:cs="Times New Roman"/>
          <w:color w:val="000000"/>
          <w:sz w:val="28"/>
          <w:szCs w:val="28"/>
        </w:rPr>
        <w:t>3. Администрация</w:t>
      </w:r>
      <w:r w:rsidRPr="00CD18A9">
        <w:rPr>
          <w:rFonts w:ascii="Times New Roman" w:hAnsi="Times New Roman" w:cs="Times New Roman"/>
          <w:sz w:val="28"/>
          <w:szCs w:val="28"/>
          <w:lang w:eastAsia="en-US"/>
        </w:rPr>
        <w:t>, на основании правил нормирования, утверждает требования к закупаемым ею отдельным видам товаров, работ, услуг (в том числе предельные цены товаров, работ, услуг) и (или) нормативные затраты на обеспечение ее функций.</w:t>
      </w:r>
    </w:p>
    <w:p w:rsidR="00CD18A9" w:rsidRPr="00CD18A9" w:rsidRDefault="00CD18A9" w:rsidP="00CD18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4. Проекты правовых актов и утвержденные правовые акты о нормировании в сфере закупок товаров, работ и услуг для обеспечения муниципальных нужд, подлежат размещению в единой информационной системе. 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5. Правила нормирования в сфере закупок товаров, работ, услуг для обеспечения федеральных нужд, нужд субъектов Российской Федерации и муниципальных нужд должны содержать: 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описание объектов и предметов нормирования;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описание порядка анализа нужд муниципального заказчика с целью формирования требований к приобретаемым муниципальным заказчиком </w:t>
      </w:r>
      <w:r w:rsidRPr="00CD18A9">
        <w:rPr>
          <w:b w:val="0"/>
          <w:color w:val="000000"/>
          <w:sz w:val="28"/>
          <w:szCs w:val="28"/>
        </w:rPr>
        <w:lastRenderedPageBreak/>
        <w:t>товарам, работам, услугам;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форму описания требований к приобретаемым муниципальным заказчиком товарам, работам, услугам;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определение методов установления требований к приобретаемым муниципальным заказчиком товарам, работам, услугам;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порядок разработки и утверждения муниципальных правовых актов о нормировании в сфере закупок товаров, работ, услуг;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порядок пересмотра утвержденных требований к товарам, работам, услугам;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>6. 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</w:t>
      </w:r>
      <w:proofErr w:type="gramStart"/>
      <w:r w:rsidRPr="00CD18A9">
        <w:rPr>
          <w:b w:val="0"/>
          <w:color w:val="000000"/>
          <w:sz w:val="28"/>
          <w:szCs w:val="28"/>
        </w:rPr>
        <w:t xml:space="preserve">- наименование товаров, работ, услуг, подлежащих нормированию; </w:t>
      </w:r>
      <w:proofErr w:type="gramEnd"/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- функциональное назначение товаров, работ, услуг, подлежащих нормированию;</w:t>
      </w:r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</w:t>
      </w:r>
      <w:proofErr w:type="gramStart"/>
      <w:r w:rsidRPr="00CD18A9">
        <w:rPr>
          <w:b w:val="0"/>
          <w:color w:val="000000"/>
          <w:sz w:val="28"/>
          <w:szCs w:val="28"/>
        </w:rPr>
        <w:t>-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 </w:t>
      </w:r>
      <w:proofErr w:type="gramStart"/>
      <w:r w:rsidRPr="00CD18A9">
        <w:rPr>
          <w:b w:val="0"/>
          <w:color w:val="000000"/>
          <w:sz w:val="28"/>
          <w:szCs w:val="28"/>
        </w:rPr>
        <w:t xml:space="preserve"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CD18A9" w:rsidRPr="00CD18A9" w:rsidRDefault="00CD18A9" w:rsidP="00CD18A9">
      <w:pPr>
        <w:suppressAutoHyphens/>
        <w:ind w:firstLine="708"/>
        <w:jc w:val="both"/>
        <w:rPr>
          <w:b w:val="0"/>
          <w:color w:val="000000"/>
          <w:sz w:val="28"/>
          <w:szCs w:val="28"/>
        </w:rPr>
      </w:pPr>
    </w:p>
    <w:p w:rsidR="00CD18A9" w:rsidRPr="00CD18A9" w:rsidRDefault="00CD18A9" w:rsidP="00CD18A9">
      <w:pPr>
        <w:ind w:firstLine="708"/>
        <w:jc w:val="both"/>
        <w:rPr>
          <w:b w:val="0"/>
          <w:color w:val="000000"/>
          <w:sz w:val="28"/>
          <w:szCs w:val="28"/>
        </w:rPr>
      </w:pPr>
      <w:r w:rsidRPr="00CD18A9">
        <w:rPr>
          <w:b w:val="0"/>
          <w:color w:val="000000"/>
          <w:sz w:val="28"/>
          <w:szCs w:val="28"/>
        </w:rPr>
        <w:t xml:space="preserve">7. 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CD18A9" w:rsidRDefault="00CD18A9" w:rsidP="00CD18A9">
      <w:pPr>
        <w:ind w:firstLine="708"/>
        <w:jc w:val="both"/>
        <w:rPr>
          <w:color w:val="000000"/>
          <w:sz w:val="28"/>
          <w:szCs w:val="28"/>
        </w:rPr>
      </w:pPr>
    </w:p>
    <w:p w:rsidR="00CD18A9" w:rsidRDefault="00CD18A9" w:rsidP="00CD18A9">
      <w:pPr>
        <w:ind w:firstLine="708"/>
        <w:jc w:val="both"/>
        <w:rPr>
          <w:color w:val="000000"/>
          <w:sz w:val="28"/>
          <w:szCs w:val="28"/>
        </w:rPr>
      </w:pPr>
    </w:p>
    <w:p w:rsidR="00CD18A9" w:rsidRDefault="00CD18A9" w:rsidP="00CD18A9">
      <w:pPr>
        <w:ind w:firstLine="708"/>
        <w:jc w:val="both"/>
        <w:rPr>
          <w:color w:val="000000"/>
          <w:sz w:val="28"/>
          <w:szCs w:val="28"/>
        </w:rPr>
      </w:pPr>
    </w:p>
    <w:p w:rsidR="00CD18A9" w:rsidRPr="00FD202C" w:rsidRDefault="00CD18A9" w:rsidP="00CD18A9">
      <w:pPr>
        <w:spacing w:line="240" w:lineRule="exact"/>
        <w:jc w:val="both"/>
        <w:rPr>
          <w:sz w:val="28"/>
          <w:szCs w:val="28"/>
        </w:rPr>
      </w:pPr>
    </w:p>
    <w:p w:rsidR="00CD18A9" w:rsidRPr="00A44C87" w:rsidRDefault="00CD18A9" w:rsidP="00CD18A9">
      <w:pPr>
        <w:ind w:firstLine="708"/>
        <w:jc w:val="both"/>
        <w:rPr>
          <w:color w:val="000000"/>
          <w:sz w:val="28"/>
          <w:szCs w:val="28"/>
        </w:rPr>
      </w:pPr>
    </w:p>
    <w:p w:rsidR="00CD18A9" w:rsidRDefault="00CD18A9" w:rsidP="001602CC">
      <w:pPr>
        <w:ind w:left="-284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D18A9" w:rsidRDefault="00CD18A9" w:rsidP="001602CC">
      <w:pPr>
        <w:ind w:left="-284"/>
        <w:jc w:val="both"/>
        <w:rPr>
          <w:b w:val="0"/>
          <w:sz w:val="28"/>
          <w:szCs w:val="28"/>
        </w:rPr>
      </w:pPr>
    </w:p>
    <w:p w:rsidR="00CD18A9" w:rsidRDefault="00CD18A9" w:rsidP="001602CC">
      <w:pPr>
        <w:ind w:left="-284"/>
        <w:jc w:val="both"/>
        <w:rPr>
          <w:b w:val="0"/>
          <w:sz w:val="28"/>
          <w:szCs w:val="28"/>
        </w:rPr>
      </w:pPr>
    </w:p>
    <w:p w:rsidR="005477B1" w:rsidRPr="001602CC" w:rsidRDefault="005477B1" w:rsidP="001602CC">
      <w:pPr>
        <w:ind w:left="-284"/>
        <w:jc w:val="both"/>
        <w:rPr>
          <w:b w:val="0"/>
        </w:rPr>
      </w:pPr>
      <w:r w:rsidRPr="003E6DFD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1602CC">
        <w:rPr>
          <w:b w:val="0"/>
          <w:sz w:val="28"/>
          <w:szCs w:val="28"/>
        </w:rPr>
        <w:t xml:space="preserve">                              </w:t>
      </w:r>
    </w:p>
    <w:p w:rsidR="005477B1" w:rsidRDefault="005477B1" w:rsidP="005477B1"/>
    <w:p w:rsidR="00A94F7D" w:rsidRDefault="00A94F7D"/>
    <w:sectPr w:rsidR="00A94F7D" w:rsidSect="001602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1"/>
    <w:rsid w:val="000E1A3F"/>
    <w:rsid w:val="001602CC"/>
    <w:rsid w:val="00167457"/>
    <w:rsid w:val="00232574"/>
    <w:rsid w:val="00242A23"/>
    <w:rsid w:val="002B5374"/>
    <w:rsid w:val="002C4287"/>
    <w:rsid w:val="002F3C9F"/>
    <w:rsid w:val="00477E93"/>
    <w:rsid w:val="004F6893"/>
    <w:rsid w:val="005477B1"/>
    <w:rsid w:val="007375A7"/>
    <w:rsid w:val="007B70DE"/>
    <w:rsid w:val="00A94F7D"/>
    <w:rsid w:val="00B72535"/>
    <w:rsid w:val="00BC6ED8"/>
    <w:rsid w:val="00C718EC"/>
    <w:rsid w:val="00C96678"/>
    <w:rsid w:val="00CD18A9"/>
    <w:rsid w:val="00CE3436"/>
    <w:rsid w:val="00CE5220"/>
    <w:rsid w:val="00D945DA"/>
    <w:rsid w:val="00EE4690"/>
    <w:rsid w:val="00F6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7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rsid w:val="00547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1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7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rsid w:val="00547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A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1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Дорошенко</dc:creator>
  <cp:lastModifiedBy>1</cp:lastModifiedBy>
  <cp:revision>2</cp:revision>
  <dcterms:created xsi:type="dcterms:W3CDTF">2015-12-29T06:04:00Z</dcterms:created>
  <dcterms:modified xsi:type="dcterms:W3CDTF">2015-12-29T06:04:00Z</dcterms:modified>
</cp:coreProperties>
</file>