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6156" w:rsidRDefault="002B6156">
      <w:pPr>
        <w:rPr>
          <w:sz w:val="28"/>
          <w:szCs w:val="28"/>
        </w:rPr>
      </w:pPr>
    </w:p>
    <w:p w:rsidR="007006E8" w:rsidRDefault="007006E8" w:rsidP="007006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noProof/>
        </w:rPr>
        <w:drawing>
          <wp:inline distT="0" distB="0" distL="0" distR="0">
            <wp:extent cx="563880" cy="792480"/>
            <wp:effectExtent l="0" t="0" r="0" b="0"/>
            <wp:docPr id="1" name="Рисунок 1" descr="uniz-01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iz-01-g-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E8" w:rsidRDefault="007006E8" w:rsidP="007006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40"/>
        </w:rPr>
        <w:t>АДМИНИСТРАЦИЯ    УСТЬ – НИЦИНСКОГО</w:t>
      </w:r>
    </w:p>
    <w:p w:rsidR="007006E8" w:rsidRDefault="007006E8" w:rsidP="007006E8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40"/>
        </w:rPr>
        <w:t>СЕЛЬСКОГО ПОСЕЛЕНИЯ</w:t>
      </w:r>
    </w:p>
    <w:p w:rsidR="007006E8" w:rsidRDefault="007006E8" w:rsidP="007006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40"/>
        </w:rPr>
      </w:pPr>
    </w:p>
    <w:p w:rsidR="007006E8" w:rsidRDefault="007006E8" w:rsidP="007006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40"/>
        </w:rPr>
        <w:t>ПОСТАНОВЛЕНИЕ</w:t>
      </w:r>
    </w:p>
    <w:p w:rsidR="007006E8" w:rsidRDefault="007006E8" w:rsidP="009F4D71">
      <w:pPr>
        <w:pStyle w:val="ConsPlusTitle"/>
        <w:ind w:firstLine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double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double"/>
        </w:rPr>
        <w:t>____________________________________________________</w:t>
      </w:r>
      <w:r w:rsidR="009F4D7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double"/>
        </w:rPr>
        <w:t>___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double"/>
        </w:rPr>
        <w:t>________</w:t>
      </w:r>
    </w:p>
    <w:p w:rsidR="007006E8" w:rsidRDefault="007006E8" w:rsidP="007006E8">
      <w:pPr>
        <w:rPr>
          <w:color w:val="000000"/>
          <w:sz w:val="28"/>
          <w:szCs w:val="28"/>
          <w:u w:val="single"/>
        </w:rPr>
      </w:pPr>
    </w:p>
    <w:p w:rsidR="007006E8" w:rsidRDefault="007006E8" w:rsidP="007006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4177C">
        <w:rPr>
          <w:color w:val="000000"/>
          <w:sz w:val="28"/>
          <w:szCs w:val="28"/>
        </w:rPr>
        <w:t>7</w:t>
      </w:r>
      <w:r w:rsidR="009F4D71">
        <w:rPr>
          <w:color w:val="000000"/>
          <w:sz w:val="28"/>
          <w:szCs w:val="28"/>
        </w:rPr>
        <w:t xml:space="preserve">.12.2015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9F4D71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№ </w:t>
      </w:r>
      <w:r w:rsidR="00E4177C">
        <w:rPr>
          <w:color w:val="000000"/>
          <w:sz w:val="28"/>
          <w:szCs w:val="28"/>
        </w:rPr>
        <w:t>372</w:t>
      </w:r>
    </w:p>
    <w:p w:rsidR="007006E8" w:rsidRDefault="007006E8" w:rsidP="007006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с. Усть – Ницинское                                                              </w:t>
      </w:r>
    </w:p>
    <w:p w:rsidR="00152086" w:rsidRDefault="007006E8" w:rsidP="007006E8">
      <w:pPr>
        <w:jc w:val="center"/>
        <w:rPr>
          <w:b/>
          <w:i/>
          <w:sz w:val="28"/>
          <w:szCs w:val="28"/>
        </w:rPr>
      </w:pPr>
      <w:r>
        <w:rPr>
          <w:rFonts w:cs="Calibri"/>
        </w:rPr>
        <w:tab/>
      </w:r>
    </w:p>
    <w:p w:rsidR="009537E4" w:rsidRDefault="009537E4" w:rsidP="009537E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C728F3">
        <w:rPr>
          <w:b/>
          <w:i/>
          <w:sz w:val="28"/>
          <w:szCs w:val="28"/>
        </w:rPr>
        <w:t>б</w:t>
      </w:r>
      <w:r>
        <w:rPr>
          <w:b/>
          <w:i/>
          <w:sz w:val="28"/>
          <w:szCs w:val="28"/>
        </w:rPr>
        <w:t xml:space="preserve"> </w:t>
      </w:r>
      <w:r w:rsidR="00C728F3">
        <w:rPr>
          <w:b/>
          <w:i/>
          <w:sz w:val="28"/>
          <w:szCs w:val="28"/>
        </w:rPr>
        <w:t xml:space="preserve">утверждении </w:t>
      </w:r>
      <w:r w:rsidR="009F4D71">
        <w:rPr>
          <w:b/>
          <w:i/>
          <w:sz w:val="28"/>
          <w:szCs w:val="28"/>
        </w:rPr>
        <w:t>П</w:t>
      </w:r>
      <w:r w:rsidR="00C728F3">
        <w:rPr>
          <w:b/>
          <w:i/>
          <w:sz w:val="28"/>
          <w:szCs w:val="28"/>
        </w:rPr>
        <w:t xml:space="preserve">оложения об </w:t>
      </w:r>
      <w:r w:rsidR="00AE4A04">
        <w:rPr>
          <w:b/>
          <w:i/>
          <w:sz w:val="28"/>
          <w:szCs w:val="28"/>
        </w:rPr>
        <w:t xml:space="preserve">инвестиционном уполномоченном </w:t>
      </w:r>
      <w:r w:rsidR="00531622">
        <w:rPr>
          <w:b/>
          <w:i/>
          <w:sz w:val="28"/>
          <w:szCs w:val="28"/>
        </w:rPr>
        <w:t xml:space="preserve"> </w:t>
      </w:r>
      <w:r w:rsidR="00AB539C">
        <w:rPr>
          <w:b/>
          <w:i/>
          <w:sz w:val="28"/>
          <w:szCs w:val="28"/>
        </w:rPr>
        <w:t>Усть-</w:t>
      </w:r>
      <w:r w:rsidR="00531622">
        <w:rPr>
          <w:b/>
          <w:i/>
          <w:sz w:val="28"/>
          <w:szCs w:val="28"/>
        </w:rPr>
        <w:t>Ницинского сельского поселения</w:t>
      </w:r>
      <w:r w:rsidR="00290B07">
        <w:rPr>
          <w:b/>
          <w:i/>
          <w:sz w:val="28"/>
          <w:szCs w:val="28"/>
        </w:rPr>
        <w:t xml:space="preserve"> </w:t>
      </w:r>
      <w:r w:rsidR="005D5E31">
        <w:rPr>
          <w:b/>
          <w:i/>
          <w:sz w:val="28"/>
          <w:szCs w:val="28"/>
        </w:rPr>
        <w:t>Слободо-Туринского муниципального района</w:t>
      </w:r>
    </w:p>
    <w:p w:rsidR="00152086" w:rsidRDefault="00152086" w:rsidP="009537E4">
      <w:pPr>
        <w:jc w:val="center"/>
        <w:rPr>
          <w:sz w:val="28"/>
          <w:szCs w:val="28"/>
        </w:rPr>
      </w:pPr>
    </w:p>
    <w:p w:rsidR="00AE4A04" w:rsidRDefault="00AE4A04">
      <w:pPr>
        <w:shd w:val="clear" w:color="auto" w:fill="FFFFFF"/>
        <w:jc w:val="both"/>
        <w:rPr>
          <w:bCs/>
          <w:sz w:val="28"/>
          <w:szCs w:val="28"/>
        </w:rPr>
      </w:pPr>
      <w:r w:rsidRPr="00AE4A04">
        <w:rPr>
          <w:bCs/>
          <w:sz w:val="28"/>
          <w:szCs w:val="28"/>
        </w:rPr>
        <w:t xml:space="preserve">    </w:t>
      </w:r>
      <w:r w:rsidR="009F4D71">
        <w:rPr>
          <w:bCs/>
          <w:sz w:val="28"/>
          <w:szCs w:val="28"/>
        </w:rPr>
        <w:t xml:space="preserve">  </w:t>
      </w:r>
      <w:r w:rsidRPr="00AE4A04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формирования благоприятных условий для привлечения  инвестиционного капитала и </w:t>
      </w:r>
      <w:r w:rsidR="00B03650">
        <w:rPr>
          <w:bCs/>
          <w:sz w:val="28"/>
          <w:szCs w:val="28"/>
        </w:rPr>
        <w:t>реализации инвестиционных проектов</w:t>
      </w:r>
      <w:r>
        <w:rPr>
          <w:bCs/>
          <w:sz w:val="28"/>
          <w:szCs w:val="28"/>
        </w:rPr>
        <w:t xml:space="preserve"> на территории </w:t>
      </w:r>
      <w:r w:rsidR="00531622">
        <w:rPr>
          <w:bCs/>
          <w:sz w:val="28"/>
          <w:szCs w:val="28"/>
        </w:rPr>
        <w:t xml:space="preserve"> </w:t>
      </w:r>
      <w:r w:rsidR="00AB539C">
        <w:rPr>
          <w:bCs/>
          <w:sz w:val="28"/>
          <w:szCs w:val="28"/>
        </w:rPr>
        <w:t>Усть-</w:t>
      </w:r>
      <w:r w:rsidR="00531622">
        <w:rPr>
          <w:bCs/>
          <w:sz w:val="28"/>
          <w:szCs w:val="28"/>
        </w:rPr>
        <w:t>Ницинского сельского поселения Слободо-Туринского муниципального района</w:t>
      </w:r>
    </w:p>
    <w:p w:rsidR="005D5E31" w:rsidRDefault="005D5E31">
      <w:pPr>
        <w:shd w:val="clear" w:color="auto" w:fill="FFFFFF"/>
        <w:jc w:val="both"/>
        <w:rPr>
          <w:bCs/>
          <w:sz w:val="28"/>
          <w:szCs w:val="28"/>
        </w:rPr>
      </w:pPr>
    </w:p>
    <w:p w:rsidR="002B6156" w:rsidRDefault="002B6156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9537E4" w:rsidRDefault="009537E4" w:rsidP="001520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51B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</w:t>
      </w:r>
      <w:r w:rsidR="009F4D71">
        <w:rPr>
          <w:sz w:val="28"/>
          <w:szCs w:val="28"/>
        </w:rPr>
        <w:t>П</w:t>
      </w:r>
      <w:r w:rsidR="00AE4A04">
        <w:rPr>
          <w:sz w:val="28"/>
          <w:szCs w:val="28"/>
        </w:rPr>
        <w:t>оложение об инвестиционном уполномоченном</w:t>
      </w:r>
      <w:r>
        <w:rPr>
          <w:sz w:val="28"/>
          <w:szCs w:val="28"/>
        </w:rPr>
        <w:t xml:space="preserve"> </w:t>
      </w:r>
      <w:r w:rsidR="009F4D71">
        <w:rPr>
          <w:sz w:val="28"/>
          <w:szCs w:val="28"/>
        </w:rPr>
        <w:t>Усть-</w:t>
      </w:r>
      <w:r w:rsidR="00531622">
        <w:rPr>
          <w:sz w:val="28"/>
          <w:szCs w:val="28"/>
        </w:rPr>
        <w:t xml:space="preserve">Ницинского сельского поселения </w:t>
      </w:r>
      <w:r>
        <w:rPr>
          <w:sz w:val="28"/>
          <w:szCs w:val="28"/>
        </w:rPr>
        <w:t>(прилагается).</w:t>
      </w:r>
    </w:p>
    <w:p w:rsidR="002B6156" w:rsidRDefault="009537E4" w:rsidP="00152086">
      <w:pPr>
        <w:pStyle w:val="msonormalcxspmiddl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6156">
        <w:rPr>
          <w:sz w:val="28"/>
          <w:szCs w:val="28"/>
        </w:rPr>
        <w:t xml:space="preserve">. </w:t>
      </w:r>
      <w:r w:rsidR="00AE4A04">
        <w:rPr>
          <w:sz w:val="28"/>
          <w:szCs w:val="28"/>
        </w:rPr>
        <w:t xml:space="preserve">Назначить </w:t>
      </w:r>
      <w:proofErr w:type="spellStart"/>
      <w:r w:rsidR="00AB539C">
        <w:rPr>
          <w:sz w:val="28"/>
          <w:szCs w:val="28"/>
        </w:rPr>
        <w:t>Волохину</w:t>
      </w:r>
      <w:proofErr w:type="spellEnd"/>
      <w:r w:rsidR="00AB539C">
        <w:rPr>
          <w:sz w:val="28"/>
          <w:szCs w:val="28"/>
        </w:rPr>
        <w:t xml:space="preserve"> Надежду Геннадьевну</w:t>
      </w:r>
      <w:r w:rsidR="009F4D71">
        <w:rPr>
          <w:sz w:val="28"/>
          <w:szCs w:val="28"/>
        </w:rPr>
        <w:t>,</w:t>
      </w:r>
      <w:r w:rsidR="00883D53">
        <w:rPr>
          <w:sz w:val="28"/>
          <w:szCs w:val="28"/>
        </w:rPr>
        <w:t xml:space="preserve"> заместит</w:t>
      </w:r>
      <w:r w:rsidR="00531622">
        <w:rPr>
          <w:sz w:val="28"/>
          <w:szCs w:val="28"/>
        </w:rPr>
        <w:t xml:space="preserve">еля главы администрации </w:t>
      </w:r>
      <w:r w:rsidR="00AB539C">
        <w:rPr>
          <w:sz w:val="28"/>
          <w:szCs w:val="28"/>
        </w:rPr>
        <w:t>Усть-</w:t>
      </w:r>
      <w:r w:rsidR="00531622">
        <w:rPr>
          <w:sz w:val="28"/>
          <w:szCs w:val="28"/>
        </w:rPr>
        <w:t xml:space="preserve">Ницинского сельского поселения </w:t>
      </w:r>
      <w:r w:rsidR="00883D53">
        <w:rPr>
          <w:sz w:val="28"/>
          <w:szCs w:val="28"/>
        </w:rPr>
        <w:t xml:space="preserve"> </w:t>
      </w:r>
      <w:r w:rsidR="00AE4A04">
        <w:rPr>
          <w:sz w:val="28"/>
          <w:szCs w:val="28"/>
        </w:rPr>
        <w:t>инвестиционным</w:t>
      </w:r>
      <w:r w:rsidR="000B4F02">
        <w:rPr>
          <w:sz w:val="28"/>
          <w:szCs w:val="28"/>
        </w:rPr>
        <w:t xml:space="preserve"> </w:t>
      </w:r>
      <w:r w:rsidR="00AE4A04">
        <w:rPr>
          <w:sz w:val="28"/>
          <w:szCs w:val="28"/>
        </w:rPr>
        <w:t xml:space="preserve"> уполномоченным</w:t>
      </w:r>
      <w:r w:rsidR="000B4F02">
        <w:rPr>
          <w:sz w:val="28"/>
          <w:szCs w:val="28"/>
        </w:rPr>
        <w:t xml:space="preserve"> </w:t>
      </w:r>
      <w:r w:rsidR="00531622">
        <w:rPr>
          <w:sz w:val="28"/>
          <w:szCs w:val="28"/>
        </w:rPr>
        <w:t xml:space="preserve"> </w:t>
      </w:r>
      <w:r w:rsidR="00AB539C">
        <w:rPr>
          <w:sz w:val="28"/>
          <w:szCs w:val="28"/>
        </w:rPr>
        <w:t>Усть-</w:t>
      </w:r>
      <w:r w:rsidR="00531622">
        <w:rPr>
          <w:sz w:val="28"/>
          <w:szCs w:val="28"/>
        </w:rPr>
        <w:t>Ницинского сельского поселения.</w:t>
      </w:r>
    </w:p>
    <w:p w:rsidR="002B6156" w:rsidRDefault="002B6156" w:rsidP="00383EF0">
      <w:pPr>
        <w:pStyle w:val="msonormalcxspmiddle"/>
        <w:tabs>
          <w:tab w:val="left" w:pos="28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2086">
        <w:rPr>
          <w:sz w:val="28"/>
          <w:szCs w:val="28"/>
        </w:rPr>
        <w:tab/>
      </w:r>
      <w:r w:rsidR="009537E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9537E4">
        <w:rPr>
          <w:sz w:val="28"/>
          <w:szCs w:val="28"/>
        </w:rPr>
        <w:t>Контроль за</w:t>
      </w:r>
      <w:proofErr w:type="gramEnd"/>
      <w:r w:rsidR="009537E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B6156" w:rsidRDefault="002B6156">
      <w:pPr>
        <w:jc w:val="both"/>
        <w:rPr>
          <w:sz w:val="28"/>
          <w:szCs w:val="28"/>
        </w:rPr>
      </w:pPr>
    </w:p>
    <w:p w:rsidR="002B6156" w:rsidRDefault="002B6156">
      <w:pPr>
        <w:jc w:val="both"/>
        <w:rPr>
          <w:sz w:val="28"/>
          <w:szCs w:val="28"/>
        </w:rPr>
      </w:pPr>
    </w:p>
    <w:p w:rsidR="002B6156" w:rsidRDefault="002B6156">
      <w:pPr>
        <w:jc w:val="both"/>
        <w:rPr>
          <w:sz w:val="28"/>
          <w:szCs w:val="28"/>
        </w:rPr>
      </w:pPr>
    </w:p>
    <w:p w:rsidR="002B6156" w:rsidRDefault="002B6156">
      <w:pPr>
        <w:jc w:val="both"/>
        <w:rPr>
          <w:sz w:val="28"/>
          <w:szCs w:val="28"/>
        </w:rPr>
      </w:pPr>
    </w:p>
    <w:p w:rsidR="00AB539C" w:rsidRDefault="00531622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Глава </w:t>
      </w:r>
      <w:r w:rsidR="00AB539C">
        <w:rPr>
          <w:sz w:val="28"/>
        </w:rPr>
        <w:t>Усть-</w:t>
      </w:r>
      <w:r>
        <w:rPr>
          <w:sz w:val="28"/>
        </w:rPr>
        <w:t xml:space="preserve">Ницинского </w:t>
      </w:r>
    </w:p>
    <w:p w:rsidR="002B6156" w:rsidRDefault="00531622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</w:t>
      </w:r>
      <w:r w:rsidR="00AB539C">
        <w:rPr>
          <w:sz w:val="28"/>
        </w:rPr>
        <w:t xml:space="preserve">                                                   К.Г. Судакова</w:t>
      </w:r>
    </w:p>
    <w:p w:rsidR="002B6156" w:rsidRDefault="002B6156">
      <w:pPr>
        <w:shd w:val="clear" w:color="auto" w:fill="FFFFFF"/>
        <w:jc w:val="both"/>
        <w:rPr>
          <w:sz w:val="28"/>
        </w:rPr>
      </w:pPr>
    </w:p>
    <w:p w:rsidR="002B6156" w:rsidRDefault="002B6156">
      <w:pPr>
        <w:shd w:val="clear" w:color="auto" w:fill="FFFFFF"/>
        <w:jc w:val="both"/>
        <w:rPr>
          <w:sz w:val="28"/>
        </w:rPr>
      </w:pPr>
    </w:p>
    <w:p w:rsidR="002B6156" w:rsidRDefault="002B6156">
      <w:pPr>
        <w:shd w:val="clear" w:color="auto" w:fill="FFFFFF"/>
        <w:ind w:left="7090"/>
        <w:jc w:val="both"/>
      </w:pPr>
    </w:p>
    <w:p w:rsidR="002B6156" w:rsidRDefault="002B6156">
      <w:pPr>
        <w:ind w:right="-1238"/>
        <w:rPr>
          <w:sz w:val="28"/>
          <w:szCs w:val="28"/>
        </w:rPr>
      </w:pPr>
    </w:p>
    <w:p w:rsidR="002B6156" w:rsidRDefault="002B6156">
      <w:pPr>
        <w:ind w:right="-1238"/>
        <w:rPr>
          <w:sz w:val="28"/>
          <w:szCs w:val="28"/>
        </w:rPr>
      </w:pPr>
    </w:p>
    <w:p w:rsidR="00152086" w:rsidRDefault="00152086">
      <w:pPr>
        <w:shd w:val="clear" w:color="auto" w:fill="FFFFFF"/>
        <w:ind w:left="6300" w:firstLine="81"/>
        <w:jc w:val="both"/>
        <w:rPr>
          <w:sz w:val="22"/>
          <w:szCs w:val="22"/>
        </w:rPr>
      </w:pPr>
    </w:p>
    <w:p w:rsidR="00AE4A04" w:rsidRDefault="00AE4A04">
      <w:pPr>
        <w:shd w:val="clear" w:color="auto" w:fill="FFFFFF"/>
        <w:ind w:left="6300" w:firstLine="81"/>
        <w:jc w:val="both"/>
        <w:rPr>
          <w:sz w:val="22"/>
          <w:szCs w:val="22"/>
        </w:rPr>
      </w:pPr>
    </w:p>
    <w:p w:rsidR="00AE4A04" w:rsidRDefault="00AE4A04">
      <w:pPr>
        <w:shd w:val="clear" w:color="auto" w:fill="FFFFFF"/>
        <w:ind w:left="6300" w:firstLine="81"/>
        <w:jc w:val="both"/>
        <w:rPr>
          <w:sz w:val="22"/>
          <w:szCs w:val="22"/>
        </w:rPr>
      </w:pPr>
    </w:p>
    <w:p w:rsidR="00AE4A04" w:rsidRDefault="00AE4A04">
      <w:pPr>
        <w:shd w:val="clear" w:color="auto" w:fill="FFFFFF"/>
        <w:ind w:left="6300" w:firstLine="81"/>
        <w:jc w:val="both"/>
        <w:rPr>
          <w:sz w:val="22"/>
          <w:szCs w:val="22"/>
        </w:rPr>
      </w:pPr>
    </w:p>
    <w:p w:rsidR="00AA59F7" w:rsidRDefault="00AA59F7">
      <w:pPr>
        <w:shd w:val="clear" w:color="auto" w:fill="FFFFFF"/>
        <w:ind w:left="6300" w:firstLine="81"/>
        <w:jc w:val="both"/>
        <w:rPr>
          <w:sz w:val="22"/>
          <w:szCs w:val="22"/>
        </w:rPr>
      </w:pPr>
    </w:p>
    <w:p w:rsidR="00AA59F7" w:rsidRDefault="00AA59F7">
      <w:pPr>
        <w:shd w:val="clear" w:color="auto" w:fill="FFFFFF"/>
        <w:ind w:left="6300" w:firstLine="81"/>
        <w:jc w:val="both"/>
        <w:rPr>
          <w:sz w:val="22"/>
          <w:szCs w:val="22"/>
        </w:rPr>
      </w:pPr>
    </w:p>
    <w:p w:rsidR="00F13D70" w:rsidRPr="00F13D70" w:rsidRDefault="00F13D70">
      <w:pPr>
        <w:shd w:val="clear" w:color="auto" w:fill="FFFFFF"/>
        <w:ind w:left="6300" w:firstLine="81"/>
        <w:jc w:val="both"/>
        <w:rPr>
          <w:sz w:val="16"/>
          <w:szCs w:val="16"/>
        </w:rPr>
      </w:pPr>
    </w:p>
    <w:p w:rsidR="009F4D71" w:rsidRDefault="009F4D71" w:rsidP="00AB539C">
      <w:pPr>
        <w:shd w:val="clear" w:color="auto" w:fill="FFFFFF"/>
        <w:ind w:left="6300" w:firstLine="81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F13D70" w:rsidRDefault="00F13D70" w:rsidP="00AB539C">
      <w:pPr>
        <w:shd w:val="clear" w:color="auto" w:fill="FFFFFF"/>
        <w:ind w:left="6300" w:firstLine="81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2B6156" w:rsidRDefault="007006E8" w:rsidP="00AB539C">
      <w:pPr>
        <w:shd w:val="clear" w:color="auto" w:fill="FFFFFF"/>
        <w:ind w:left="6300" w:firstLine="81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2B6156">
        <w:rPr>
          <w:sz w:val="22"/>
          <w:szCs w:val="22"/>
        </w:rPr>
        <w:t xml:space="preserve"> администрации</w:t>
      </w:r>
    </w:p>
    <w:p w:rsidR="00AB539C" w:rsidRDefault="00AB539C" w:rsidP="00AB539C">
      <w:pPr>
        <w:shd w:val="clear" w:color="auto" w:fill="FFFFFF"/>
        <w:ind w:left="6300" w:firstLine="81"/>
        <w:jc w:val="right"/>
        <w:rPr>
          <w:sz w:val="22"/>
          <w:szCs w:val="22"/>
        </w:rPr>
      </w:pPr>
      <w:r>
        <w:rPr>
          <w:sz w:val="22"/>
          <w:szCs w:val="22"/>
        </w:rPr>
        <w:t>Усть-</w:t>
      </w:r>
      <w:r w:rsidR="00531622">
        <w:rPr>
          <w:sz w:val="22"/>
          <w:szCs w:val="22"/>
        </w:rPr>
        <w:t>Ницинского</w:t>
      </w:r>
      <w:r>
        <w:rPr>
          <w:sz w:val="22"/>
          <w:szCs w:val="22"/>
        </w:rPr>
        <w:t xml:space="preserve"> </w:t>
      </w:r>
      <w:r w:rsidR="00531622">
        <w:rPr>
          <w:sz w:val="22"/>
          <w:szCs w:val="22"/>
        </w:rPr>
        <w:t>сельского</w:t>
      </w:r>
      <w:r w:rsidR="009F4D71">
        <w:rPr>
          <w:sz w:val="22"/>
          <w:szCs w:val="22"/>
        </w:rPr>
        <w:t xml:space="preserve"> </w:t>
      </w:r>
      <w:r w:rsidR="00531622">
        <w:rPr>
          <w:sz w:val="22"/>
          <w:szCs w:val="22"/>
        </w:rPr>
        <w:t>поселения</w:t>
      </w:r>
    </w:p>
    <w:p w:rsidR="002B6156" w:rsidRDefault="00531622" w:rsidP="00AB539C">
      <w:pPr>
        <w:shd w:val="clear" w:color="auto" w:fill="FFFFFF"/>
        <w:ind w:left="6300" w:firstLine="81"/>
        <w:jc w:val="right"/>
        <w:rPr>
          <w:b/>
          <w:i/>
          <w:sz w:val="28"/>
        </w:rPr>
      </w:pPr>
      <w:r>
        <w:rPr>
          <w:sz w:val="22"/>
          <w:szCs w:val="22"/>
        </w:rPr>
        <w:t xml:space="preserve"> </w:t>
      </w:r>
      <w:r w:rsidR="002B6156">
        <w:rPr>
          <w:sz w:val="22"/>
          <w:szCs w:val="22"/>
        </w:rPr>
        <w:t>от</w:t>
      </w:r>
      <w:r w:rsidR="009F4D71">
        <w:rPr>
          <w:sz w:val="22"/>
          <w:szCs w:val="22"/>
        </w:rPr>
        <w:t xml:space="preserve">  17.12.</w:t>
      </w:r>
      <w:r w:rsidR="00883D53">
        <w:rPr>
          <w:sz w:val="22"/>
          <w:szCs w:val="22"/>
        </w:rPr>
        <w:t xml:space="preserve">2015  </w:t>
      </w:r>
      <w:r w:rsidR="002B6156">
        <w:rPr>
          <w:sz w:val="22"/>
          <w:szCs w:val="22"/>
        </w:rPr>
        <w:t xml:space="preserve">  № </w:t>
      </w:r>
      <w:r w:rsidR="00152086">
        <w:rPr>
          <w:sz w:val="22"/>
          <w:szCs w:val="22"/>
        </w:rPr>
        <w:t xml:space="preserve"> </w:t>
      </w:r>
      <w:r w:rsidR="009F4D71">
        <w:rPr>
          <w:sz w:val="22"/>
          <w:szCs w:val="22"/>
        </w:rPr>
        <w:t>372</w:t>
      </w:r>
    </w:p>
    <w:p w:rsidR="002B6156" w:rsidRDefault="002B6156" w:rsidP="00AB539C">
      <w:pPr>
        <w:shd w:val="clear" w:color="auto" w:fill="FFFFFF"/>
        <w:jc w:val="right"/>
        <w:rPr>
          <w:sz w:val="28"/>
        </w:rPr>
      </w:pPr>
    </w:p>
    <w:p w:rsidR="00595C37" w:rsidRPr="009F4D71" w:rsidRDefault="00595C37" w:rsidP="00595C37">
      <w:pPr>
        <w:shd w:val="clear" w:color="auto" w:fill="FFFFFF"/>
        <w:ind w:firstLine="567"/>
        <w:jc w:val="center"/>
        <w:rPr>
          <w:i/>
          <w:sz w:val="28"/>
          <w:szCs w:val="28"/>
          <w:lang w:eastAsia="ru-RU"/>
        </w:rPr>
      </w:pPr>
      <w:r w:rsidRPr="009F4D71">
        <w:rPr>
          <w:b/>
          <w:bCs/>
          <w:i/>
          <w:sz w:val="28"/>
          <w:szCs w:val="28"/>
          <w:lang w:eastAsia="ru-RU"/>
        </w:rPr>
        <w:t>ПОЛОЖЕНИЕ</w:t>
      </w:r>
    </w:p>
    <w:p w:rsidR="00595C37" w:rsidRPr="009F4D71" w:rsidRDefault="00595C37" w:rsidP="00531622">
      <w:pPr>
        <w:shd w:val="clear" w:color="auto" w:fill="FFFFFF"/>
        <w:ind w:firstLine="567"/>
        <w:jc w:val="center"/>
        <w:rPr>
          <w:i/>
          <w:sz w:val="28"/>
          <w:szCs w:val="28"/>
          <w:lang w:eastAsia="ru-RU"/>
        </w:rPr>
      </w:pPr>
      <w:r w:rsidRPr="009F4D71">
        <w:rPr>
          <w:b/>
          <w:bCs/>
          <w:i/>
          <w:sz w:val="28"/>
          <w:szCs w:val="28"/>
          <w:lang w:eastAsia="ru-RU"/>
        </w:rPr>
        <w:t xml:space="preserve">об инвестиционном уполномоченном </w:t>
      </w:r>
      <w:r w:rsidR="00531622" w:rsidRPr="009F4D71">
        <w:rPr>
          <w:b/>
          <w:bCs/>
          <w:i/>
          <w:sz w:val="28"/>
          <w:szCs w:val="28"/>
          <w:lang w:eastAsia="ru-RU"/>
        </w:rPr>
        <w:t xml:space="preserve"> </w:t>
      </w:r>
      <w:r w:rsidR="00AB539C" w:rsidRPr="009F4D71">
        <w:rPr>
          <w:b/>
          <w:bCs/>
          <w:i/>
          <w:sz w:val="28"/>
          <w:szCs w:val="28"/>
          <w:lang w:eastAsia="ru-RU"/>
        </w:rPr>
        <w:t>Усть-</w:t>
      </w:r>
      <w:r w:rsidR="00531622" w:rsidRPr="009F4D71">
        <w:rPr>
          <w:b/>
          <w:bCs/>
          <w:i/>
          <w:sz w:val="28"/>
          <w:szCs w:val="28"/>
          <w:lang w:eastAsia="ru-RU"/>
        </w:rPr>
        <w:t>Ницинского сельского поселения Слободо-Туринского муниципального района</w:t>
      </w:r>
    </w:p>
    <w:p w:rsidR="00595C37" w:rsidRPr="000B29ED" w:rsidRDefault="00595C37" w:rsidP="00595C37">
      <w:pPr>
        <w:shd w:val="clear" w:color="auto" w:fill="FFFFFF"/>
        <w:ind w:firstLine="567"/>
        <w:jc w:val="both"/>
        <w:rPr>
          <w:b/>
          <w:bCs/>
          <w:sz w:val="26"/>
          <w:szCs w:val="26"/>
          <w:lang w:eastAsia="ru-RU"/>
        </w:rPr>
      </w:pPr>
    </w:p>
    <w:p w:rsidR="00595C37" w:rsidRPr="009F4D71" w:rsidRDefault="00595C37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b/>
          <w:bCs/>
          <w:sz w:val="28"/>
          <w:szCs w:val="28"/>
          <w:lang w:eastAsia="ru-RU"/>
        </w:rPr>
        <w:t>1. Общие положения</w:t>
      </w:r>
    </w:p>
    <w:p w:rsidR="00595C37" w:rsidRPr="009F4D71" w:rsidRDefault="00595C37" w:rsidP="00883D53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 xml:space="preserve">1.1.  Настоящее </w:t>
      </w:r>
      <w:r w:rsidR="00883D53" w:rsidRPr="009F4D71">
        <w:rPr>
          <w:sz w:val="28"/>
          <w:szCs w:val="28"/>
          <w:lang w:eastAsia="ru-RU"/>
        </w:rPr>
        <w:t>п</w:t>
      </w:r>
      <w:r w:rsidRPr="009F4D71">
        <w:rPr>
          <w:sz w:val="28"/>
          <w:szCs w:val="28"/>
          <w:lang w:eastAsia="ru-RU"/>
        </w:rPr>
        <w:t>оложение регламентирует цели, задачи и полномочия инвестиционного уполномоченного</w:t>
      </w:r>
      <w:r w:rsidR="00883D53" w:rsidRPr="009F4D71">
        <w:rPr>
          <w:sz w:val="28"/>
          <w:szCs w:val="28"/>
          <w:lang w:eastAsia="ru-RU"/>
        </w:rPr>
        <w:t xml:space="preserve"> </w:t>
      </w:r>
      <w:r w:rsidR="00AB539C" w:rsidRPr="009F4D71">
        <w:rPr>
          <w:sz w:val="28"/>
          <w:szCs w:val="28"/>
          <w:lang w:eastAsia="ru-RU"/>
        </w:rPr>
        <w:t>Усть-</w:t>
      </w:r>
      <w:r w:rsidR="00531622" w:rsidRPr="009F4D71">
        <w:rPr>
          <w:sz w:val="28"/>
          <w:szCs w:val="28"/>
          <w:lang w:eastAsia="ru-RU"/>
        </w:rPr>
        <w:t xml:space="preserve">Ницинского сельского поселения Слободо-Туринского муниципального района </w:t>
      </w:r>
      <w:r w:rsidRPr="009F4D71">
        <w:rPr>
          <w:sz w:val="28"/>
          <w:szCs w:val="28"/>
          <w:lang w:eastAsia="ru-RU"/>
        </w:rPr>
        <w:t>(далее – инвестиционный уполномоченный).</w:t>
      </w:r>
    </w:p>
    <w:p w:rsidR="000B29ED" w:rsidRPr="009F4D71" w:rsidRDefault="00595C37" w:rsidP="00595C37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 xml:space="preserve">1.2.  Инвестиционный уполномоченный назначается </w:t>
      </w:r>
      <w:r w:rsidR="00F34BA1" w:rsidRPr="009F4D71">
        <w:rPr>
          <w:sz w:val="28"/>
          <w:szCs w:val="28"/>
          <w:lang w:eastAsia="ru-RU"/>
        </w:rPr>
        <w:t>г</w:t>
      </w:r>
      <w:r w:rsidRPr="009F4D71">
        <w:rPr>
          <w:sz w:val="28"/>
          <w:szCs w:val="28"/>
          <w:lang w:eastAsia="ru-RU"/>
        </w:rPr>
        <w:t xml:space="preserve">лавой </w:t>
      </w:r>
      <w:r w:rsidR="00AB539C" w:rsidRPr="009F4D71">
        <w:rPr>
          <w:sz w:val="28"/>
          <w:szCs w:val="28"/>
          <w:lang w:eastAsia="ru-RU"/>
        </w:rPr>
        <w:t>Усть-</w:t>
      </w:r>
      <w:r w:rsidR="00531622" w:rsidRPr="009F4D71">
        <w:rPr>
          <w:sz w:val="28"/>
          <w:szCs w:val="28"/>
          <w:lang w:eastAsia="ru-RU"/>
        </w:rPr>
        <w:t>Ницинского сельского поселения</w:t>
      </w:r>
    </w:p>
    <w:p w:rsidR="00595C37" w:rsidRPr="009F4D71" w:rsidRDefault="00595C37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b/>
          <w:bCs/>
          <w:sz w:val="28"/>
          <w:szCs w:val="28"/>
          <w:lang w:eastAsia="ru-RU"/>
        </w:rPr>
        <w:t>2. Цели и задачи</w:t>
      </w:r>
    </w:p>
    <w:p w:rsidR="00595C37" w:rsidRPr="009F4D71" w:rsidRDefault="00595C37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2.1.  Целями деятельности инвестиционного уполномоченного являются:</w:t>
      </w:r>
    </w:p>
    <w:p w:rsidR="00531622" w:rsidRPr="009F4D71" w:rsidRDefault="00F34BA1" w:rsidP="00F34BA1">
      <w:pPr>
        <w:shd w:val="clear" w:color="auto" w:fill="FFFFFF"/>
        <w:ind w:firstLine="567"/>
        <w:jc w:val="both"/>
        <w:rPr>
          <w:bCs/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2.1.1. Ф</w:t>
      </w:r>
      <w:r w:rsidR="00595C37" w:rsidRPr="009F4D71">
        <w:rPr>
          <w:sz w:val="28"/>
          <w:szCs w:val="28"/>
          <w:lang w:eastAsia="ru-RU"/>
        </w:rPr>
        <w:t xml:space="preserve">ормирование благоприятных условий для привлечения инвестиционного капитала и реализации инвестиционных проектов на территории </w:t>
      </w:r>
      <w:r w:rsidR="00AB539C" w:rsidRPr="009F4D71">
        <w:rPr>
          <w:sz w:val="28"/>
          <w:szCs w:val="28"/>
          <w:lang w:eastAsia="ru-RU"/>
        </w:rPr>
        <w:t>Усть-</w:t>
      </w:r>
      <w:r w:rsidR="00531622" w:rsidRPr="009F4D71">
        <w:rPr>
          <w:bCs/>
          <w:sz w:val="28"/>
          <w:szCs w:val="28"/>
          <w:lang w:eastAsia="ru-RU"/>
        </w:rPr>
        <w:t>Ницинского сельского поселения</w:t>
      </w:r>
    </w:p>
    <w:p w:rsidR="00CC0184" w:rsidRPr="009F4D71" w:rsidRDefault="00F34BA1" w:rsidP="00F34BA1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2.1.2. Ф</w:t>
      </w:r>
      <w:r w:rsidR="00595C37" w:rsidRPr="009F4D71">
        <w:rPr>
          <w:sz w:val="28"/>
          <w:szCs w:val="28"/>
          <w:lang w:eastAsia="ru-RU"/>
        </w:rPr>
        <w:t xml:space="preserve">ормирование открытого информационного пространства при осуществлении инвестиционной деятельности на территории </w:t>
      </w:r>
      <w:r w:rsidR="00AB539C" w:rsidRPr="009F4D71">
        <w:rPr>
          <w:sz w:val="28"/>
          <w:szCs w:val="28"/>
          <w:lang w:eastAsia="ru-RU"/>
        </w:rPr>
        <w:t>Усть-</w:t>
      </w:r>
      <w:r w:rsidR="00531622" w:rsidRPr="009F4D71">
        <w:rPr>
          <w:sz w:val="28"/>
          <w:szCs w:val="28"/>
          <w:lang w:eastAsia="ru-RU"/>
        </w:rPr>
        <w:t>Ницинского сельского поселения</w:t>
      </w:r>
      <w:r w:rsidR="00CC0184" w:rsidRPr="009F4D71">
        <w:rPr>
          <w:sz w:val="28"/>
          <w:szCs w:val="28"/>
          <w:lang w:eastAsia="ru-RU"/>
        </w:rPr>
        <w:t>.</w:t>
      </w:r>
    </w:p>
    <w:p w:rsidR="00595C37" w:rsidRPr="009F4D71" w:rsidRDefault="00595C37" w:rsidP="00CC0184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2.2.  Задачами деятельности инвестиционного уполномоченного являются:</w:t>
      </w:r>
    </w:p>
    <w:p w:rsidR="00F34BA1" w:rsidRPr="009F4D71" w:rsidRDefault="00CC0184" w:rsidP="00CC018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 xml:space="preserve">       </w:t>
      </w:r>
      <w:r w:rsidR="00F34BA1" w:rsidRPr="009F4D71">
        <w:rPr>
          <w:sz w:val="28"/>
          <w:szCs w:val="28"/>
          <w:lang w:eastAsia="ru-RU"/>
        </w:rPr>
        <w:t>2.2.1. А</w:t>
      </w:r>
      <w:r w:rsidR="00595C37" w:rsidRPr="009F4D71">
        <w:rPr>
          <w:sz w:val="28"/>
          <w:szCs w:val="28"/>
          <w:lang w:eastAsia="ru-RU"/>
        </w:rPr>
        <w:t xml:space="preserve">нализ и прогнозирование инвестиционного развития территории </w:t>
      </w:r>
      <w:r w:rsidR="000B29ED" w:rsidRPr="009F4D71">
        <w:rPr>
          <w:sz w:val="28"/>
          <w:szCs w:val="28"/>
          <w:lang w:eastAsia="ru-RU"/>
        </w:rPr>
        <w:t xml:space="preserve"> </w:t>
      </w:r>
      <w:r w:rsidR="00AB539C" w:rsidRPr="009F4D71">
        <w:rPr>
          <w:sz w:val="28"/>
          <w:szCs w:val="28"/>
          <w:lang w:eastAsia="ru-RU"/>
        </w:rPr>
        <w:t>Усть-</w:t>
      </w:r>
      <w:r w:rsidR="00531622" w:rsidRPr="009F4D71">
        <w:rPr>
          <w:sz w:val="28"/>
          <w:szCs w:val="28"/>
          <w:lang w:eastAsia="ru-RU"/>
        </w:rPr>
        <w:t>Ницинского сельского поселения</w:t>
      </w:r>
      <w:r w:rsidR="00F34BA1" w:rsidRPr="009F4D71">
        <w:rPr>
          <w:sz w:val="28"/>
          <w:szCs w:val="28"/>
          <w:lang w:eastAsia="ru-RU"/>
        </w:rPr>
        <w:t xml:space="preserve">; </w:t>
      </w:r>
      <w:r w:rsidRPr="009F4D71">
        <w:rPr>
          <w:sz w:val="28"/>
          <w:szCs w:val="28"/>
          <w:lang w:eastAsia="ru-RU"/>
        </w:rPr>
        <w:t xml:space="preserve">   </w:t>
      </w:r>
    </w:p>
    <w:p w:rsidR="00595C37" w:rsidRPr="009F4D71" w:rsidRDefault="00F34BA1" w:rsidP="00F34BA1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2.2.2. О</w:t>
      </w:r>
      <w:r w:rsidR="00595C37" w:rsidRPr="009F4D71">
        <w:rPr>
          <w:sz w:val="28"/>
          <w:szCs w:val="28"/>
          <w:lang w:eastAsia="ru-RU"/>
        </w:rPr>
        <w:t xml:space="preserve">казание содействия в реализации инвестиционных проектов на территории </w:t>
      </w:r>
      <w:r w:rsidR="00AB539C" w:rsidRPr="009F4D71">
        <w:rPr>
          <w:sz w:val="28"/>
          <w:szCs w:val="28"/>
          <w:lang w:eastAsia="ru-RU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 поселения</w:t>
      </w:r>
      <w:r w:rsidR="00595C37" w:rsidRPr="009F4D71">
        <w:rPr>
          <w:bCs/>
          <w:sz w:val="28"/>
          <w:szCs w:val="28"/>
          <w:lang w:eastAsia="ru-RU"/>
        </w:rPr>
        <w:t>,</w:t>
      </w:r>
      <w:r w:rsidRPr="009F4D71">
        <w:rPr>
          <w:bCs/>
          <w:sz w:val="28"/>
          <w:szCs w:val="28"/>
          <w:lang w:eastAsia="ru-RU"/>
        </w:rPr>
        <w:t xml:space="preserve"> </w:t>
      </w:r>
      <w:r w:rsidR="00595C37" w:rsidRPr="009F4D71">
        <w:rPr>
          <w:sz w:val="28"/>
          <w:szCs w:val="28"/>
          <w:lang w:eastAsia="ru-RU"/>
        </w:rPr>
        <w:t>в том числе оказание организационной помощи субъектам инвестиционной деятельности;</w:t>
      </w:r>
    </w:p>
    <w:p w:rsidR="00595C37" w:rsidRPr="009F4D71" w:rsidRDefault="00F34BA1" w:rsidP="00595C37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2.2.3. Осуществление м</w:t>
      </w:r>
      <w:r w:rsidR="00595C37" w:rsidRPr="009F4D71">
        <w:rPr>
          <w:sz w:val="28"/>
          <w:szCs w:val="28"/>
          <w:lang w:eastAsia="ru-RU"/>
        </w:rPr>
        <w:t>ониторинг</w:t>
      </w:r>
      <w:r w:rsidRPr="009F4D71">
        <w:rPr>
          <w:sz w:val="28"/>
          <w:szCs w:val="28"/>
          <w:lang w:eastAsia="ru-RU"/>
        </w:rPr>
        <w:t>а</w:t>
      </w:r>
      <w:r w:rsidR="00595C37" w:rsidRPr="009F4D71">
        <w:rPr>
          <w:sz w:val="28"/>
          <w:szCs w:val="28"/>
          <w:lang w:eastAsia="ru-RU"/>
        </w:rPr>
        <w:t xml:space="preserve"> и паспортизаци</w:t>
      </w:r>
      <w:r w:rsidRPr="009F4D71">
        <w:rPr>
          <w:sz w:val="28"/>
          <w:szCs w:val="28"/>
          <w:lang w:eastAsia="ru-RU"/>
        </w:rPr>
        <w:t>и</w:t>
      </w:r>
      <w:r w:rsidR="00595C37" w:rsidRPr="009F4D71">
        <w:rPr>
          <w:sz w:val="28"/>
          <w:szCs w:val="28"/>
          <w:lang w:eastAsia="ru-RU"/>
        </w:rPr>
        <w:t xml:space="preserve"> инвестиционного потенциала </w:t>
      </w:r>
      <w:r w:rsidR="00AB539C" w:rsidRPr="009F4D71">
        <w:rPr>
          <w:sz w:val="28"/>
          <w:szCs w:val="28"/>
          <w:lang w:eastAsia="ru-RU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 поселения</w:t>
      </w:r>
      <w:r w:rsidR="00595C37" w:rsidRPr="009F4D71">
        <w:rPr>
          <w:bCs/>
          <w:sz w:val="28"/>
          <w:szCs w:val="28"/>
          <w:lang w:eastAsia="ru-RU"/>
        </w:rPr>
        <w:t>;</w:t>
      </w:r>
    </w:p>
    <w:p w:rsidR="00595C37" w:rsidRPr="009F4D71" w:rsidRDefault="00F34BA1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2.2.4. А</w:t>
      </w:r>
      <w:r w:rsidR="00595C37" w:rsidRPr="009F4D71">
        <w:rPr>
          <w:sz w:val="28"/>
          <w:szCs w:val="28"/>
          <w:lang w:eastAsia="ru-RU"/>
        </w:rPr>
        <w:t xml:space="preserve">нализ федерального и областного законодательства, муниципальных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</w:t>
      </w:r>
      <w:r w:rsidRPr="009F4D71">
        <w:rPr>
          <w:sz w:val="28"/>
          <w:szCs w:val="28"/>
          <w:lang w:eastAsia="ru-RU"/>
        </w:rPr>
        <w:t>их</w:t>
      </w:r>
      <w:r w:rsidR="00595C37" w:rsidRPr="009F4D71">
        <w:rPr>
          <w:sz w:val="28"/>
          <w:szCs w:val="28"/>
          <w:lang w:eastAsia="ru-RU"/>
        </w:rPr>
        <w:t xml:space="preserve"> совершенствованию.</w:t>
      </w:r>
    </w:p>
    <w:p w:rsidR="00595C37" w:rsidRPr="009F4D71" w:rsidRDefault="00595C37" w:rsidP="00595C37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595C37" w:rsidRPr="009F4D71" w:rsidRDefault="00595C37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b/>
          <w:bCs/>
          <w:sz w:val="28"/>
          <w:szCs w:val="28"/>
          <w:lang w:eastAsia="ru-RU"/>
        </w:rPr>
        <w:t>3. Принципы деятельности</w:t>
      </w:r>
    </w:p>
    <w:p w:rsidR="00595C37" w:rsidRPr="009F4D71" w:rsidRDefault="00F34BA1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 xml:space="preserve">3.1. </w:t>
      </w:r>
      <w:r w:rsidR="00595C37" w:rsidRPr="009F4D71">
        <w:rPr>
          <w:sz w:val="28"/>
          <w:szCs w:val="28"/>
          <w:lang w:eastAsia="ru-RU"/>
        </w:rPr>
        <w:t>Деятельность инвестиционного уполномоченного основывается на принципах:</w:t>
      </w:r>
    </w:p>
    <w:p w:rsidR="00595C37" w:rsidRPr="009F4D71" w:rsidRDefault="00F34BA1" w:rsidP="00595C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D71">
        <w:rPr>
          <w:sz w:val="28"/>
          <w:szCs w:val="28"/>
        </w:rPr>
        <w:t>3.1.1. Р</w:t>
      </w:r>
      <w:r w:rsidR="00595C37" w:rsidRPr="009F4D71">
        <w:rPr>
          <w:sz w:val="28"/>
          <w:szCs w:val="28"/>
        </w:rPr>
        <w:t xml:space="preserve">авенство </w:t>
      </w:r>
      <w:r w:rsidR="009F70AA" w:rsidRPr="009F4D71">
        <w:rPr>
          <w:sz w:val="28"/>
          <w:szCs w:val="28"/>
        </w:rPr>
        <w:t>–</w:t>
      </w:r>
      <w:r w:rsidR="00595C37" w:rsidRPr="009F4D71">
        <w:rPr>
          <w:sz w:val="28"/>
          <w:szCs w:val="28"/>
        </w:rPr>
        <w:t xml:space="preserve"> не</w:t>
      </w:r>
      <w:r w:rsidR="009F70AA" w:rsidRPr="009F4D71">
        <w:rPr>
          <w:sz w:val="28"/>
          <w:szCs w:val="28"/>
        </w:rPr>
        <w:t xml:space="preserve"> </w:t>
      </w:r>
      <w:r w:rsidR="00595C37" w:rsidRPr="009F4D71">
        <w:rPr>
          <w:sz w:val="28"/>
          <w:szCs w:val="28"/>
        </w:rPr>
        <w:t>дискриминирующий подход ко всем субъектам предпринимательской и инвестиционной деятельности в рамках заранее определенной и публичной системы приоритетов;</w:t>
      </w:r>
    </w:p>
    <w:p w:rsidR="000B29ED" w:rsidRPr="009F4D71" w:rsidRDefault="00F34BA1" w:rsidP="009F4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D71">
        <w:rPr>
          <w:sz w:val="28"/>
          <w:szCs w:val="28"/>
        </w:rPr>
        <w:t>3.1.2. В</w:t>
      </w:r>
      <w:r w:rsidR="00595C37" w:rsidRPr="009F4D71">
        <w:rPr>
          <w:sz w:val="28"/>
          <w:szCs w:val="28"/>
        </w:rPr>
        <w:t xml:space="preserve">овлеченность - участие субъектов предпринимательской и инвестиционной деятельности в процессе подготовки затрагивающих их </w:t>
      </w:r>
      <w:r w:rsidR="00595C37" w:rsidRPr="009F4D71">
        <w:rPr>
          <w:sz w:val="28"/>
          <w:szCs w:val="28"/>
        </w:rPr>
        <w:lastRenderedPageBreak/>
        <w:t>интересы решений, принимаемых органами местного самоуправления, а также в оценке реализации этих решений;</w:t>
      </w:r>
    </w:p>
    <w:p w:rsidR="00595C37" w:rsidRPr="009F4D71" w:rsidRDefault="00F34BA1" w:rsidP="00F34BA1">
      <w:pPr>
        <w:shd w:val="clear" w:color="auto" w:fill="FFFFFF"/>
        <w:ind w:firstLine="567"/>
        <w:jc w:val="both"/>
        <w:rPr>
          <w:sz w:val="28"/>
          <w:szCs w:val="28"/>
        </w:rPr>
      </w:pPr>
      <w:r w:rsidRPr="009F4D71">
        <w:rPr>
          <w:sz w:val="28"/>
          <w:szCs w:val="28"/>
        </w:rPr>
        <w:t>3.1.3. П</w:t>
      </w:r>
      <w:r w:rsidR="00595C37" w:rsidRPr="009F4D71">
        <w:rPr>
          <w:sz w:val="28"/>
          <w:szCs w:val="28"/>
        </w:rPr>
        <w:t xml:space="preserve">розрачность - общедоступность документированной информации </w:t>
      </w:r>
      <w:r w:rsidR="00AB539C" w:rsidRPr="009F4D71">
        <w:rPr>
          <w:sz w:val="28"/>
          <w:szCs w:val="28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</w:t>
      </w:r>
      <w:r w:rsidR="00531622" w:rsidRPr="009F4D71">
        <w:rPr>
          <w:sz w:val="28"/>
          <w:szCs w:val="28"/>
          <w:lang w:eastAsia="ru-RU"/>
        </w:rPr>
        <w:t xml:space="preserve"> </w:t>
      </w:r>
      <w:r w:rsidR="009F70AA" w:rsidRPr="009F4D71">
        <w:rPr>
          <w:sz w:val="28"/>
          <w:szCs w:val="28"/>
          <w:lang w:eastAsia="ru-RU"/>
        </w:rPr>
        <w:t>поселения</w:t>
      </w:r>
      <w:r w:rsidR="00595C37" w:rsidRPr="009F4D71">
        <w:rPr>
          <w:bCs/>
          <w:sz w:val="28"/>
          <w:szCs w:val="28"/>
          <w:lang w:eastAsia="ru-RU"/>
        </w:rPr>
        <w:t>,</w:t>
      </w:r>
      <w:r w:rsidRPr="009F4D71">
        <w:rPr>
          <w:bCs/>
          <w:sz w:val="28"/>
          <w:szCs w:val="28"/>
          <w:lang w:eastAsia="ru-RU"/>
        </w:rPr>
        <w:t xml:space="preserve"> </w:t>
      </w:r>
      <w:r w:rsidR="00595C37" w:rsidRPr="009F4D71">
        <w:rPr>
          <w:sz w:val="28"/>
          <w:szCs w:val="28"/>
        </w:rPr>
        <w:t>за исключением информации, составляющей государственную и иную охраняемую федеральным законом тайну;</w:t>
      </w:r>
    </w:p>
    <w:p w:rsidR="00595C37" w:rsidRPr="009F4D71" w:rsidRDefault="00F34BA1" w:rsidP="00595C37">
      <w:pPr>
        <w:ind w:firstLine="567"/>
        <w:jc w:val="both"/>
        <w:rPr>
          <w:sz w:val="28"/>
          <w:szCs w:val="28"/>
        </w:rPr>
      </w:pPr>
      <w:r w:rsidRPr="009F4D71">
        <w:rPr>
          <w:sz w:val="28"/>
          <w:szCs w:val="28"/>
        </w:rPr>
        <w:t xml:space="preserve">3.1.4. </w:t>
      </w:r>
      <w:proofErr w:type="gramStart"/>
      <w:r w:rsidRPr="009F4D71">
        <w:rPr>
          <w:sz w:val="28"/>
          <w:szCs w:val="28"/>
        </w:rPr>
        <w:t>Л</w:t>
      </w:r>
      <w:r w:rsidR="00595C37" w:rsidRPr="009F4D71">
        <w:rPr>
          <w:sz w:val="28"/>
          <w:szCs w:val="28"/>
        </w:rPr>
        <w:t>учшие практики - ориентация административных процедур и правового регулирования на лучшую с точки зрения интересов субъектов предпринимательской и инвестиционной деятельности практику взаимодействия субъектов Российской Федерации с субъектами предпринимательской и инвестиционной деятельности (в соответствии с</w:t>
      </w:r>
      <w:r w:rsidR="00595C37" w:rsidRPr="009F4D71">
        <w:rPr>
          <w:color w:val="000000" w:themeColor="text1"/>
          <w:sz w:val="28"/>
          <w:szCs w:val="28"/>
        </w:rPr>
        <w:t xml:space="preserve"> </w:t>
      </w:r>
      <w:r w:rsidRPr="009F4D71">
        <w:rPr>
          <w:color w:val="000000" w:themeColor="text1"/>
          <w:sz w:val="28"/>
          <w:szCs w:val="28"/>
        </w:rPr>
        <w:t>п</w:t>
      </w:r>
      <w:r w:rsidR="00595C37" w:rsidRPr="009F4D71">
        <w:rPr>
          <w:color w:val="000000" w:themeColor="text1"/>
          <w:sz w:val="28"/>
          <w:szCs w:val="28"/>
        </w:rPr>
        <w:t>ланом мероприятий («дорожной картой») по повышению позиций Свердловской области в Национальном рейтинге состояния инвестиционного климата в субъектах Российской Федерации на 2015-2017 годы, в дальнейшем – в соответствии с</w:t>
      </w:r>
      <w:proofErr w:type="gramEnd"/>
      <w:r w:rsidR="00595C37" w:rsidRPr="009F4D71">
        <w:rPr>
          <w:color w:val="000000" w:themeColor="text1"/>
          <w:sz w:val="28"/>
          <w:szCs w:val="28"/>
        </w:rPr>
        <w:t xml:space="preserve"> нормативными документами Свердловской области)</w:t>
      </w:r>
      <w:r w:rsidR="00595C37" w:rsidRPr="009F4D71">
        <w:rPr>
          <w:sz w:val="28"/>
          <w:szCs w:val="28"/>
        </w:rPr>
        <w:t>.</w:t>
      </w:r>
    </w:p>
    <w:p w:rsidR="00595C37" w:rsidRPr="009F4D71" w:rsidRDefault="00595C37" w:rsidP="00595C37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595C37" w:rsidRPr="009F4D71" w:rsidRDefault="00595C37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b/>
          <w:bCs/>
          <w:sz w:val="28"/>
          <w:szCs w:val="28"/>
          <w:lang w:eastAsia="ru-RU"/>
        </w:rPr>
        <w:t>4. Полномочия и обязанности</w:t>
      </w:r>
    </w:p>
    <w:p w:rsidR="00595C37" w:rsidRPr="009F4D71" w:rsidRDefault="00595C37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4.1. К полномочиям инвестиционного уполномоченного относятся:</w:t>
      </w:r>
    </w:p>
    <w:p w:rsidR="00595C37" w:rsidRPr="009F4D71" w:rsidRDefault="00F34BA1" w:rsidP="00595C37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4.1.1. У</w:t>
      </w:r>
      <w:r w:rsidR="00595C37" w:rsidRPr="009F4D71">
        <w:rPr>
          <w:sz w:val="28"/>
          <w:szCs w:val="28"/>
          <w:lang w:eastAsia="ru-RU"/>
        </w:rPr>
        <w:t xml:space="preserve">частие в разработке и определении приоритетных направлений инвестиционного развития </w:t>
      </w:r>
      <w:r w:rsidR="00AB539C" w:rsidRPr="009F4D71">
        <w:rPr>
          <w:sz w:val="28"/>
          <w:szCs w:val="28"/>
          <w:lang w:eastAsia="ru-RU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 поселения</w:t>
      </w:r>
      <w:r w:rsidR="00595C37" w:rsidRPr="009F4D71">
        <w:rPr>
          <w:bCs/>
          <w:sz w:val="28"/>
          <w:szCs w:val="28"/>
          <w:lang w:eastAsia="ru-RU"/>
        </w:rPr>
        <w:t>;</w:t>
      </w:r>
    </w:p>
    <w:p w:rsidR="00595C37" w:rsidRPr="009F4D71" w:rsidRDefault="00F34BA1" w:rsidP="00595C37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  <w:r w:rsidRPr="009F4D71">
        <w:rPr>
          <w:color w:val="000000" w:themeColor="text1"/>
          <w:sz w:val="28"/>
          <w:szCs w:val="28"/>
        </w:rPr>
        <w:t>4.1.2. К</w:t>
      </w:r>
      <w:r w:rsidR="00595C37" w:rsidRPr="009F4D71">
        <w:rPr>
          <w:color w:val="000000" w:themeColor="text1"/>
          <w:sz w:val="28"/>
          <w:szCs w:val="28"/>
        </w:rPr>
        <w:t>оординация деятельности структурных подразделений органов местного самоуправления, уполномоченной организации при сопровождении инвестиционных проектов на территории</w:t>
      </w:r>
      <w:r w:rsidR="00CC0184" w:rsidRPr="009F4D71">
        <w:rPr>
          <w:sz w:val="28"/>
          <w:szCs w:val="28"/>
          <w:lang w:eastAsia="ru-RU"/>
        </w:rPr>
        <w:t xml:space="preserve"> </w:t>
      </w:r>
      <w:r w:rsidR="00AB539C" w:rsidRPr="009F4D71">
        <w:rPr>
          <w:sz w:val="28"/>
          <w:szCs w:val="28"/>
          <w:lang w:eastAsia="ru-RU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 поселения</w:t>
      </w:r>
      <w:r w:rsidR="00595C37" w:rsidRPr="009F4D71">
        <w:rPr>
          <w:bCs/>
          <w:sz w:val="28"/>
          <w:szCs w:val="28"/>
          <w:lang w:eastAsia="ru-RU"/>
        </w:rPr>
        <w:t>;</w:t>
      </w:r>
    </w:p>
    <w:p w:rsidR="00595C37" w:rsidRPr="009F4D71" w:rsidRDefault="00F34BA1" w:rsidP="00595C37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9F4D71">
        <w:rPr>
          <w:color w:val="000000" w:themeColor="text1"/>
          <w:sz w:val="28"/>
          <w:szCs w:val="28"/>
        </w:rPr>
        <w:tab/>
      </w:r>
      <w:r w:rsidRPr="009F4D71">
        <w:rPr>
          <w:color w:val="000000" w:themeColor="text1"/>
          <w:sz w:val="28"/>
          <w:szCs w:val="28"/>
        </w:rPr>
        <w:tab/>
        <w:t>4.1.3. О</w:t>
      </w:r>
      <w:r w:rsidR="00595C37" w:rsidRPr="009F4D71">
        <w:rPr>
          <w:color w:val="000000" w:themeColor="text1"/>
          <w:sz w:val="28"/>
          <w:szCs w:val="28"/>
        </w:rPr>
        <w:t xml:space="preserve">рганизационное сопровождение инвестиционных проектов при необходимости направления инвестиционных проектов в </w:t>
      </w:r>
      <w:r w:rsidR="00595C37" w:rsidRPr="009F4D71">
        <w:rPr>
          <w:rFonts w:eastAsia="Calibri"/>
          <w:sz w:val="28"/>
          <w:szCs w:val="28"/>
        </w:rPr>
        <w:t>исполнительные органы государственной власти Свердловской области, территориальные органы федеральных органов исполнительной власти, Свердловский областной фонд поддержки предпринимательства и ОАО «Корпорация развития Среднего Урала»</w:t>
      </w:r>
      <w:r w:rsidR="00595C37" w:rsidRPr="009F4D71">
        <w:rPr>
          <w:color w:val="000000" w:themeColor="text1"/>
          <w:sz w:val="28"/>
          <w:szCs w:val="28"/>
        </w:rPr>
        <w:t>;</w:t>
      </w:r>
    </w:p>
    <w:p w:rsidR="00595C37" w:rsidRPr="009F4D71" w:rsidRDefault="00F34BA1" w:rsidP="00595C37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  <w:r w:rsidRPr="009F4D71">
        <w:rPr>
          <w:color w:val="000000" w:themeColor="text1"/>
          <w:sz w:val="28"/>
          <w:szCs w:val="28"/>
        </w:rPr>
        <w:t>4.1.4. О</w:t>
      </w:r>
      <w:r w:rsidR="00595C37" w:rsidRPr="009F4D71">
        <w:rPr>
          <w:color w:val="000000" w:themeColor="text1"/>
          <w:sz w:val="28"/>
          <w:szCs w:val="28"/>
        </w:rPr>
        <w:t xml:space="preserve">существление функций ответственного лица по реализации проектов </w:t>
      </w:r>
      <w:proofErr w:type="gramStart"/>
      <w:r w:rsidR="00595C37" w:rsidRPr="009F4D71">
        <w:rPr>
          <w:color w:val="000000" w:themeColor="text1"/>
          <w:sz w:val="28"/>
          <w:szCs w:val="28"/>
        </w:rPr>
        <w:t>муниципально</w:t>
      </w:r>
      <w:r w:rsidR="009F70AA" w:rsidRPr="009F4D71">
        <w:rPr>
          <w:color w:val="000000" w:themeColor="text1"/>
          <w:sz w:val="28"/>
          <w:szCs w:val="28"/>
        </w:rPr>
        <w:t>го</w:t>
      </w:r>
      <w:r w:rsidR="00595C37" w:rsidRPr="009F4D71">
        <w:rPr>
          <w:color w:val="000000" w:themeColor="text1"/>
          <w:sz w:val="28"/>
          <w:szCs w:val="28"/>
        </w:rPr>
        <w:t>-частного</w:t>
      </w:r>
      <w:proofErr w:type="gramEnd"/>
      <w:r w:rsidR="00595C37" w:rsidRPr="009F4D71">
        <w:rPr>
          <w:color w:val="000000" w:themeColor="text1"/>
          <w:sz w:val="28"/>
          <w:szCs w:val="28"/>
        </w:rPr>
        <w:t xml:space="preserve"> партнерства на территории</w:t>
      </w:r>
      <w:r w:rsidR="00E335ED" w:rsidRPr="009F4D71">
        <w:rPr>
          <w:color w:val="000000" w:themeColor="text1"/>
          <w:sz w:val="28"/>
          <w:szCs w:val="28"/>
        </w:rPr>
        <w:t xml:space="preserve"> </w:t>
      </w:r>
      <w:r w:rsidR="00AB539C" w:rsidRPr="009F4D71">
        <w:rPr>
          <w:color w:val="000000" w:themeColor="text1"/>
          <w:sz w:val="28"/>
          <w:szCs w:val="28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 поселения</w:t>
      </w:r>
      <w:r w:rsidR="00595C37" w:rsidRPr="009F4D71">
        <w:rPr>
          <w:bCs/>
          <w:sz w:val="28"/>
          <w:szCs w:val="28"/>
          <w:lang w:eastAsia="ru-RU"/>
        </w:rPr>
        <w:t>;</w:t>
      </w:r>
    </w:p>
    <w:p w:rsidR="00E335ED" w:rsidRPr="009F4D71" w:rsidRDefault="00F34BA1" w:rsidP="00E335ED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4.1.5. У</w:t>
      </w:r>
      <w:r w:rsidR="00595C37" w:rsidRPr="009F4D71">
        <w:rPr>
          <w:sz w:val="28"/>
          <w:szCs w:val="28"/>
          <w:lang w:eastAsia="ru-RU"/>
        </w:rPr>
        <w:t>частие в разработке, реализации и сопровождении мероприятий</w:t>
      </w:r>
      <w:r w:rsidR="00595C37" w:rsidRPr="009F4D71">
        <w:rPr>
          <w:sz w:val="28"/>
          <w:szCs w:val="28"/>
          <w:lang w:eastAsia="ru-RU"/>
        </w:rPr>
        <w:br/>
        <w:t>по привлечению внешних и внутренних инвестиций в развитие экономики</w:t>
      </w:r>
      <w:r w:rsidR="00E335ED" w:rsidRPr="009F4D71">
        <w:rPr>
          <w:sz w:val="28"/>
          <w:szCs w:val="28"/>
          <w:lang w:eastAsia="ru-RU"/>
        </w:rPr>
        <w:t xml:space="preserve"> </w:t>
      </w:r>
      <w:r w:rsidR="00595C37" w:rsidRPr="009F4D71">
        <w:rPr>
          <w:sz w:val="28"/>
          <w:szCs w:val="28"/>
          <w:lang w:eastAsia="ru-RU"/>
        </w:rPr>
        <w:t xml:space="preserve"> </w:t>
      </w:r>
      <w:r w:rsidR="00AB539C" w:rsidRPr="009F4D71">
        <w:rPr>
          <w:sz w:val="28"/>
          <w:szCs w:val="28"/>
          <w:lang w:eastAsia="ru-RU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 поселения</w:t>
      </w:r>
      <w:r w:rsidR="00E335ED" w:rsidRPr="009F4D71">
        <w:rPr>
          <w:bCs/>
          <w:sz w:val="28"/>
          <w:szCs w:val="28"/>
          <w:lang w:eastAsia="ru-RU"/>
        </w:rPr>
        <w:t>;</w:t>
      </w:r>
    </w:p>
    <w:p w:rsidR="00595C37" w:rsidRPr="009F4D71" w:rsidRDefault="00F34BA1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4.1.6. Р</w:t>
      </w:r>
      <w:r w:rsidR="00595C37" w:rsidRPr="009F4D71">
        <w:rPr>
          <w:sz w:val="28"/>
          <w:szCs w:val="28"/>
          <w:lang w:eastAsia="ru-RU"/>
        </w:rPr>
        <w:t>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595C37" w:rsidRPr="009F4D71" w:rsidRDefault="00F34BA1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4.1.7. О</w:t>
      </w:r>
      <w:r w:rsidR="00595C37" w:rsidRPr="009F4D71">
        <w:rPr>
          <w:sz w:val="28"/>
          <w:szCs w:val="28"/>
          <w:lang w:eastAsia="ru-RU"/>
        </w:rPr>
        <w:t>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595C37" w:rsidRPr="009F4D71" w:rsidRDefault="00F34BA1" w:rsidP="00F34BA1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4.1.8. Ф</w:t>
      </w:r>
      <w:r w:rsidR="00595C37" w:rsidRPr="009F4D71">
        <w:rPr>
          <w:sz w:val="28"/>
          <w:szCs w:val="28"/>
          <w:lang w:eastAsia="ru-RU"/>
        </w:rPr>
        <w:t>ормирование предложений по эффективному использованию муниципального имущества</w:t>
      </w:r>
      <w:r w:rsidR="00E335ED" w:rsidRPr="009F4D71">
        <w:rPr>
          <w:sz w:val="28"/>
          <w:szCs w:val="28"/>
          <w:lang w:eastAsia="ru-RU"/>
        </w:rPr>
        <w:t xml:space="preserve"> </w:t>
      </w:r>
      <w:r w:rsidR="00AB539C" w:rsidRPr="009F4D71">
        <w:rPr>
          <w:sz w:val="28"/>
          <w:szCs w:val="28"/>
          <w:lang w:eastAsia="ru-RU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 поселения</w:t>
      </w:r>
      <w:r w:rsidR="00595C37" w:rsidRPr="009F4D71">
        <w:rPr>
          <w:bCs/>
          <w:sz w:val="28"/>
          <w:szCs w:val="28"/>
          <w:lang w:eastAsia="ru-RU"/>
        </w:rPr>
        <w:t>,</w:t>
      </w:r>
      <w:r w:rsidRPr="009F4D71">
        <w:rPr>
          <w:bCs/>
          <w:sz w:val="28"/>
          <w:szCs w:val="28"/>
          <w:lang w:eastAsia="ru-RU"/>
        </w:rPr>
        <w:t xml:space="preserve"> </w:t>
      </w:r>
      <w:r w:rsidR="00595C37" w:rsidRPr="009F4D71">
        <w:rPr>
          <w:sz w:val="28"/>
          <w:szCs w:val="28"/>
          <w:lang w:eastAsia="ru-RU"/>
        </w:rPr>
        <w:t xml:space="preserve">в том </w:t>
      </w:r>
      <w:r w:rsidR="00595C37" w:rsidRPr="009F4D71">
        <w:rPr>
          <w:sz w:val="28"/>
          <w:szCs w:val="28"/>
          <w:lang w:eastAsia="ru-RU"/>
        </w:rPr>
        <w:lastRenderedPageBreak/>
        <w:t xml:space="preserve">числе с целью возможного </w:t>
      </w:r>
      <w:hyperlink r:id="rId8" w:tooltip="Вовлечение" w:history="1">
        <w:r w:rsidR="00595C37" w:rsidRPr="009F4D71">
          <w:rPr>
            <w:sz w:val="28"/>
            <w:szCs w:val="28"/>
            <w:lang w:eastAsia="ru-RU"/>
          </w:rPr>
          <w:t>вовлечения</w:t>
        </w:r>
      </w:hyperlink>
      <w:r w:rsidR="00595C37" w:rsidRPr="009F4D71">
        <w:rPr>
          <w:sz w:val="28"/>
          <w:szCs w:val="28"/>
          <w:lang w:eastAsia="ru-RU"/>
        </w:rPr>
        <w:t xml:space="preserve"> его в реализацию инвестиционных проектов;</w:t>
      </w:r>
    </w:p>
    <w:p w:rsidR="00595C37" w:rsidRPr="009F4D71" w:rsidRDefault="00F34BA1" w:rsidP="00E335ED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4.1.9. В</w:t>
      </w:r>
      <w:r w:rsidR="00595C37" w:rsidRPr="009F4D71">
        <w:rPr>
          <w:sz w:val="28"/>
          <w:szCs w:val="28"/>
          <w:lang w:eastAsia="ru-RU"/>
        </w:rPr>
        <w:t xml:space="preserve">едение </w:t>
      </w:r>
      <w:hyperlink r:id="rId9" w:tooltip="Базы данных" w:history="1">
        <w:r w:rsidR="00595C37" w:rsidRPr="009F4D71">
          <w:rPr>
            <w:sz w:val="28"/>
            <w:szCs w:val="28"/>
            <w:lang w:eastAsia="ru-RU"/>
          </w:rPr>
          <w:t>базы данных</w:t>
        </w:r>
      </w:hyperlink>
      <w:r w:rsidR="00595C37" w:rsidRPr="009F4D71">
        <w:rPr>
          <w:sz w:val="28"/>
          <w:szCs w:val="28"/>
          <w:lang w:eastAsia="ru-RU"/>
        </w:rPr>
        <w:t xml:space="preserve"> реализованных, реализуемых</w:t>
      </w:r>
      <w:r w:rsidR="00595C37" w:rsidRPr="009F4D71">
        <w:rPr>
          <w:sz w:val="28"/>
          <w:szCs w:val="28"/>
          <w:lang w:eastAsia="ru-RU"/>
        </w:rPr>
        <w:br/>
        <w:t>и потенциально возможных к реализации проектов, предложений и инвестиционных</w:t>
      </w:r>
      <w:r w:rsidR="00E335ED" w:rsidRPr="009F4D71">
        <w:rPr>
          <w:sz w:val="28"/>
          <w:szCs w:val="28"/>
          <w:lang w:eastAsia="ru-RU"/>
        </w:rPr>
        <w:t xml:space="preserve"> </w:t>
      </w:r>
      <w:r w:rsidR="00595C37" w:rsidRPr="009F4D71">
        <w:rPr>
          <w:sz w:val="28"/>
          <w:szCs w:val="28"/>
          <w:lang w:eastAsia="ru-RU"/>
        </w:rPr>
        <w:t>инициатив</w:t>
      </w:r>
      <w:r w:rsidR="00E335ED" w:rsidRPr="009F4D71">
        <w:rPr>
          <w:sz w:val="28"/>
          <w:szCs w:val="28"/>
          <w:lang w:eastAsia="ru-RU"/>
        </w:rPr>
        <w:t xml:space="preserve"> </w:t>
      </w:r>
      <w:r w:rsidR="00595C37" w:rsidRPr="009F4D71">
        <w:rPr>
          <w:sz w:val="28"/>
          <w:szCs w:val="28"/>
          <w:lang w:eastAsia="ru-RU"/>
        </w:rPr>
        <w:t>на территории</w:t>
      </w:r>
      <w:r w:rsidR="00E335ED" w:rsidRPr="009F4D71">
        <w:rPr>
          <w:sz w:val="28"/>
          <w:szCs w:val="28"/>
          <w:lang w:eastAsia="ru-RU"/>
        </w:rPr>
        <w:t xml:space="preserve"> </w:t>
      </w:r>
      <w:r w:rsidR="00AB539C" w:rsidRPr="009F4D71">
        <w:rPr>
          <w:sz w:val="28"/>
          <w:szCs w:val="28"/>
          <w:lang w:eastAsia="ru-RU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 поселения</w:t>
      </w:r>
      <w:r w:rsidR="00595C37" w:rsidRPr="009F4D71">
        <w:rPr>
          <w:bCs/>
          <w:sz w:val="28"/>
          <w:szCs w:val="28"/>
          <w:lang w:eastAsia="ru-RU"/>
        </w:rPr>
        <w:t>.</w:t>
      </w:r>
    </w:p>
    <w:p w:rsidR="00595C37" w:rsidRPr="009F4D71" w:rsidRDefault="00595C37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4.2. При осуществлении своей деятельности инвестиционный уполномоченный обязан:</w:t>
      </w:r>
    </w:p>
    <w:p w:rsidR="00595C37" w:rsidRPr="009F4D71" w:rsidRDefault="000B29ED" w:rsidP="00595C37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4.2.1. О</w:t>
      </w:r>
      <w:r w:rsidR="00595C37" w:rsidRPr="009F4D71">
        <w:rPr>
          <w:sz w:val="28"/>
          <w:szCs w:val="28"/>
          <w:lang w:eastAsia="ru-RU"/>
        </w:rPr>
        <w:t>существлять мониторинг и своевременно обновлять информацию</w:t>
      </w:r>
      <w:r w:rsidR="00595C37" w:rsidRPr="009F4D71">
        <w:rPr>
          <w:sz w:val="28"/>
          <w:szCs w:val="28"/>
          <w:lang w:eastAsia="ru-RU"/>
        </w:rPr>
        <w:br/>
        <w:t>об инвестиционном потенциале</w:t>
      </w:r>
      <w:r w:rsidR="00396708" w:rsidRPr="009F4D71">
        <w:rPr>
          <w:sz w:val="28"/>
          <w:szCs w:val="28"/>
          <w:lang w:eastAsia="ru-RU"/>
        </w:rPr>
        <w:t xml:space="preserve">  </w:t>
      </w:r>
      <w:r w:rsidR="00AB539C" w:rsidRPr="009F4D71">
        <w:rPr>
          <w:sz w:val="28"/>
          <w:szCs w:val="28"/>
          <w:lang w:eastAsia="ru-RU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 поселения</w:t>
      </w:r>
      <w:r w:rsidR="00595C37" w:rsidRPr="009F4D71">
        <w:rPr>
          <w:bCs/>
          <w:sz w:val="28"/>
          <w:szCs w:val="28"/>
          <w:lang w:eastAsia="ru-RU"/>
        </w:rPr>
        <w:t>;</w:t>
      </w:r>
    </w:p>
    <w:p w:rsidR="00595C37" w:rsidRPr="009F4D71" w:rsidRDefault="000B29ED" w:rsidP="00595C37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9F4D71">
        <w:rPr>
          <w:sz w:val="28"/>
          <w:szCs w:val="28"/>
          <w:lang w:eastAsia="ru-RU"/>
        </w:rPr>
        <w:t>4.2.2. С</w:t>
      </w:r>
      <w:r w:rsidR="00595C37" w:rsidRPr="009F4D71">
        <w:rPr>
          <w:sz w:val="28"/>
          <w:szCs w:val="28"/>
          <w:lang w:eastAsia="ru-RU"/>
        </w:rPr>
        <w:t>оздавать и обновлять базы данных реализованных, реализуемых</w:t>
      </w:r>
      <w:r w:rsidR="00595C37" w:rsidRPr="009F4D71">
        <w:rPr>
          <w:sz w:val="28"/>
          <w:szCs w:val="28"/>
          <w:lang w:eastAsia="ru-RU"/>
        </w:rPr>
        <w:br/>
        <w:t>и потенциально возможных к реализации проектов, предложений и инвестиционных</w:t>
      </w:r>
      <w:r w:rsidR="00396708" w:rsidRPr="009F4D71">
        <w:rPr>
          <w:sz w:val="28"/>
          <w:szCs w:val="28"/>
          <w:lang w:eastAsia="ru-RU"/>
        </w:rPr>
        <w:t xml:space="preserve"> </w:t>
      </w:r>
      <w:r w:rsidR="00595C37" w:rsidRPr="009F4D71">
        <w:rPr>
          <w:sz w:val="28"/>
          <w:szCs w:val="28"/>
          <w:lang w:eastAsia="ru-RU"/>
        </w:rPr>
        <w:t>инициатив</w:t>
      </w:r>
      <w:r w:rsidR="00396708" w:rsidRPr="009F4D71">
        <w:rPr>
          <w:sz w:val="28"/>
          <w:szCs w:val="28"/>
          <w:lang w:eastAsia="ru-RU"/>
        </w:rPr>
        <w:t xml:space="preserve"> </w:t>
      </w:r>
      <w:r w:rsidR="00595C37" w:rsidRPr="009F4D71">
        <w:rPr>
          <w:sz w:val="28"/>
          <w:szCs w:val="28"/>
          <w:lang w:eastAsia="ru-RU"/>
        </w:rPr>
        <w:t>на территории</w:t>
      </w:r>
      <w:r w:rsidR="00396708" w:rsidRPr="009F4D71">
        <w:rPr>
          <w:sz w:val="28"/>
          <w:szCs w:val="28"/>
          <w:lang w:eastAsia="ru-RU"/>
        </w:rPr>
        <w:t xml:space="preserve"> </w:t>
      </w:r>
      <w:r w:rsidR="00AB539C" w:rsidRPr="009F4D71">
        <w:rPr>
          <w:sz w:val="28"/>
          <w:szCs w:val="28"/>
          <w:lang w:eastAsia="ru-RU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 поселения</w:t>
      </w:r>
      <w:r w:rsidR="00595C37" w:rsidRPr="009F4D71">
        <w:rPr>
          <w:bCs/>
          <w:sz w:val="28"/>
          <w:szCs w:val="28"/>
          <w:lang w:eastAsia="ru-RU"/>
        </w:rPr>
        <w:t>;</w:t>
      </w:r>
    </w:p>
    <w:p w:rsidR="00396708" w:rsidRPr="009F4D71" w:rsidRDefault="000B29ED" w:rsidP="00396708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4.2.3. О</w:t>
      </w:r>
      <w:r w:rsidR="00595C37" w:rsidRPr="009F4D71">
        <w:rPr>
          <w:sz w:val="28"/>
          <w:szCs w:val="28"/>
          <w:lang w:eastAsia="ru-RU"/>
        </w:rPr>
        <w:t>казывать содействие инвесторам в сопровождении инвестиционных проектов, реализуемых на территории</w:t>
      </w:r>
      <w:r w:rsidR="00396708" w:rsidRPr="009F4D71">
        <w:rPr>
          <w:sz w:val="28"/>
          <w:szCs w:val="28"/>
          <w:lang w:eastAsia="ru-RU"/>
        </w:rPr>
        <w:t xml:space="preserve"> </w:t>
      </w:r>
      <w:r w:rsidR="00AB539C" w:rsidRPr="009F4D71">
        <w:rPr>
          <w:sz w:val="28"/>
          <w:szCs w:val="28"/>
          <w:lang w:eastAsia="ru-RU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</w:t>
      </w:r>
      <w:r w:rsidR="00531622" w:rsidRPr="009F4D71">
        <w:rPr>
          <w:sz w:val="28"/>
          <w:szCs w:val="28"/>
          <w:lang w:eastAsia="ru-RU"/>
        </w:rPr>
        <w:t xml:space="preserve"> посе</w:t>
      </w:r>
      <w:r w:rsidR="009F70AA" w:rsidRPr="009F4D71">
        <w:rPr>
          <w:sz w:val="28"/>
          <w:szCs w:val="28"/>
          <w:lang w:eastAsia="ru-RU"/>
        </w:rPr>
        <w:t>ления</w:t>
      </w:r>
      <w:r w:rsidR="00396708" w:rsidRPr="009F4D71">
        <w:rPr>
          <w:bCs/>
          <w:sz w:val="28"/>
          <w:szCs w:val="28"/>
          <w:lang w:eastAsia="ru-RU"/>
        </w:rPr>
        <w:t>;</w:t>
      </w:r>
    </w:p>
    <w:p w:rsidR="00595C37" w:rsidRPr="009F4D71" w:rsidRDefault="000B29ED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4.2.4. А</w:t>
      </w:r>
      <w:r w:rsidR="00595C37" w:rsidRPr="009F4D71">
        <w:rPr>
          <w:sz w:val="28"/>
          <w:szCs w:val="28"/>
          <w:lang w:eastAsia="ru-RU"/>
        </w:rPr>
        <w:t>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595C37" w:rsidRPr="009F4D71" w:rsidRDefault="000B29ED" w:rsidP="00595C37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4.2.5. П</w:t>
      </w:r>
      <w:r w:rsidR="00595C37" w:rsidRPr="009F4D71">
        <w:rPr>
          <w:sz w:val="28"/>
          <w:szCs w:val="28"/>
          <w:lang w:eastAsia="ru-RU"/>
        </w:rPr>
        <w:t>роизводить паспортизацию (свод данных, позволяющих оценить инвестиционный климат и перспективы развития) инвестиционного потенциала</w:t>
      </w:r>
      <w:r w:rsidR="00282307" w:rsidRPr="009F4D71">
        <w:rPr>
          <w:sz w:val="28"/>
          <w:szCs w:val="28"/>
          <w:lang w:eastAsia="ru-RU"/>
        </w:rPr>
        <w:t xml:space="preserve">  </w:t>
      </w:r>
      <w:r w:rsidR="00AB539C" w:rsidRPr="009F4D71">
        <w:rPr>
          <w:sz w:val="28"/>
          <w:szCs w:val="28"/>
          <w:lang w:eastAsia="ru-RU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 поселения</w:t>
      </w:r>
      <w:r w:rsidR="00282307" w:rsidRPr="009F4D71">
        <w:rPr>
          <w:sz w:val="28"/>
          <w:szCs w:val="28"/>
          <w:lang w:eastAsia="ru-RU"/>
        </w:rPr>
        <w:t>;</w:t>
      </w:r>
    </w:p>
    <w:p w:rsidR="00595C37" w:rsidRPr="009F4D71" w:rsidRDefault="000B29ED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4.2.6. О</w:t>
      </w:r>
      <w:r w:rsidR="00595C37" w:rsidRPr="009F4D71">
        <w:rPr>
          <w:sz w:val="28"/>
          <w:szCs w:val="28"/>
          <w:lang w:eastAsia="ru-RU"/>
        </w:rPr>
        <w:t>казывать организационную помощь субъектам инвестиционной деятельности;</w:t>
      </w:r>
    </w:p>
    <w:p w:rsidR="00595C37" w:rsidRPr="009F4D71" w:rsidRDefault="000B29ED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>4.2.7. Р</w:t>
      </w:r>
      <w:r w:rsidR="00595C37" w:rsidRPr="009F4D71">
        <w:rPr>
          <w:sz w:val="28"/>
          <w:szCs w:val="28"/>
          <w:lang w:eastAsia="ru-RU"/>
        </w:rPr>
        <w:t>ассматривать обращения субъектов инвестиционной деятельности, связанные с реализацией инвестиционных проектов;</w:t>
      </w:r>
    </w:p>
    <w:p w:rsidR="00595C37" w:rsidRPr="009F4D71" w:rsidRDefault="000B29ED" w:rsidP="00595C37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9F4D71">
        <w:rPr>
          <w:sz w:val="28"/>
          <w:szCs w:val="28"/>
          <w:lang w:eastAsia="ru-RU"/>
        </w:rPr>
        <w:t>4.2.8. О</w:t>
      </w:r>
      <w:r w:rsidR="00595C37" w:rsidRPr="009F4D71">
        <w:rPr>
          <w:sz w:val="28"/>
          <w:szCs w:val="28"/>
          <w:lang w:eastAsia="ru-RU"/>
        </w:rPr>
        <w:t>беспечить взаимодействие с Министерством инвестиций и развития Свердловской области и другими</w:t>
      </w:r>
      <w:r w:rsidR="00595C37" w:rsidRPr="009F4D71">
        <w:rPr>
          <w:rFonts w:eastAsia="Calibri"/>
          <w:sz w:val="28"/>
          <w:szCs w:val="28"/>
        </w:rPr>
        <w:t xml:space="preserve"> исполнительными органами государственной власти Свердловской области, а также с территориальными органами федеральных органов исполнительной власти, Свердловским областным фондом поддержки предпринимательства, ОАО «Корпорация развития Среднего Урала»;</w:t>
      </w:r>
    </w:p>
    <w:p w:rsidR="00595C37" w:rsidRPr="009F4D71" w:rsidRDefault="000B29ED" w:rsidP="00595C37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  <w:r w:rsidRPr="009F4D71">
        <w:rPr>
          <w:rFonts w:eastAsia="Calibri"/>
          <w:sz w:val="28"/>
          <w:szCs w:val="28"/>
        </w:rPr>
        <w:t>4.2.9. Р</w:t>
      </w:r>
      <w:r w:rsidR="00595C37" w:rsidRPr="009F4D71">
        <w:rPr>
          <w:rFonts w:eastAsia="Calibri"/>
          <w:sz w:val="28"/>
          <w:szCs w:val="28"/>
        </w:rPr>
        <w:t xml:space="preserve">азмещать актуальную информацию на сайте </w:t>
      </w:r>
      <w:r w:rsidR="00AB539C" w:rsidRPr="009F4D71">
        <w:rPr>
          <w:rFonts w:eastAsia="Calibri"/>
          <w:sz w:val="28"/>
          <w:szCs w:val="28"/>
        </w:rPr>
        <w:t>Усть-</w:t>
      </w:r>
      <w:r w:rsidR="009F70AA" w:rsidRPr="009F4D71">
        <w:rPr>
          <w:rFonts w:eastAsia="Calibri"/>
          <w:sz w:val="28"/>
          <w:szCs w:val="28"/>
        </w:rPr>
        <w:t>Ницинского сельского поселения</w:t>
      </w:r>
      <w:r w:rsidR="00595C37" w:rsidRPr="009F4D71">
        <w:rPr>
          <w:bCs/>
          <w:sz w:val="28"/>
          <w:szCs w:val="28"/>
          <w:lang w:eastAsia="ru-RU"/>
        </w:rPr>
        <w:t>;</w:t>
      </w:r>
    </w:p>
    <w:p w:rsidR="00595C37" w:rsidRPr="009F4D71" w:rsidRDefault="000B29ED" w:rsidP="00595C37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9F4D71">
        <w:rPr>
          <w:rFonts w:eastAsia="Calibri"/>
          <w:sz w:val="28"/>
          <w:szCs w:val="28"/>
        </w:rPr>
        <w:t>4.2.10. Н</w:t>
      </w:r>
      <w:r w:rsidR="00595C37" w:rsidRPr="009F4D71">
        <w:rPr>
          <w:rFonts w:eastAsia="Calibri"/>
          <w:sz w:val="28"/>
          <w:szCs w:val="28"/>
        </w:rPr>
        <w:t xml:space="preserve">аправлять необходимую информацию в </w:t>
      </w:r>
      <w:r w:rsidRPr="009F4D71">
        <w:rPr>
          <w:rFonts w:eastAsia="Calibri"/>
          <w:sz w:val="28"/>
          <w:szCs w:val="28"/>
        </w:rPr>
        <w:t>м</w:t>
      </w:r>
      <w:r w:rsidR="00595C37" w:rsidRPr="009F4D71">
        <w:rPr>
          <w:sz w:val="28"/>
          <w:szCs w:val="28"/>
          <w:lang w:eastAsia="ru-RU"/>
        </w:rPr>
        <w:t>инистерство инвестиций и развития Свердловской области</w:t>
      </w:r>
      <w:r w:rsidR="00595C37" w:rsidRPr="009F4D71">
        <w:rPr>
          <w:rFonts w:eastAsia="Calibri"/>
          <w:sz w:val="28"/>
          <w:szCs w:val="28"/>
        </w:rPr>
        <w:t xml:space="preserve"> для размещения на </w:t>
      </w:r>
      <w:r w:rsidRPr="009F4D71">
        <w:rPr>
          <w:rFonts w:eastAsia="Calibri"/>
          <w:sz w:val="28"/>
          <w:szCs w:val="28"/>
        </w:rPr>
        <w:t>и</w:t>
      </w:r>
      <w:r w:rsidR="00595C37" w:rsidRPr="009F4D71">
        <w:rPr>
          <w:rFonts w:eastAsia="Calibri"/>
          <w:sz w:val="28"/>
          <w:szCs w:val="28"/>
        </w:rPr>
        <w:t>нвестиционном портале Свердловской области;</w:t>
      </w:r>
    </w:p>
    <w:p w:rsidR="00595C37" w:rsidRPr="009F4D71" w:rsidRDefault="000B29ED" w:rsidP="00595C37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  <w:r w:rsidRPr="009F4D71">
        <w:rPr>
          <w:rFonts w:eastAsia="Calibri"/>
          <w:sz w:val="28"/>
          <w:szCs w:val="28"/>
        </w:rPr>
        <w:t>4.2.11. О</w:t>
      </w:r>
      <w:r w:rsidR="00595C37" w:rsidRPr="009F4D71">
        <w:rPr>
          <w:rFonts w:eastAsia="Calibri"/>
          <w:sz w:val="28"/>
          <w:szCs w:val="28"/>
        </w:rPr>
        <w:t xml:space="preserve">беспечивать мониторинг исполнения </w:t>
      </w:r>
      <w:r w:rsidRPr="009F4D71">
        <w:rPr>
          <w:rFonts w:eastAsia="Calibri"/>
          <w:sz w:val="28"/>
          <w:szCs w:val="28"/>
        </w:rPr>
        <w:t>п</w:t>
      </w:r>
      <w:r w:rsidR="00595C37" w:rsidRPr="009F4D71">
        <w:rPr>
          <w:rFonts w:eastAsia="Calibri"/>
          <w:sz w:val="28"/>
          <w:szCs w:val="28"/>
        </w:rPr>
        <w:t xml:space="preserve">лана мероприятий </w:t>
      </w:r>
      <w:r w:rsidR="00595C37" w:rsidRPr="009F4D71">
        <w:rPr>
          <w:sz w:val="28"/>
          <w:szCs w:val="28"/>
        </w:rPr>
        <w:t>(«дорожной карты») по внедрению муниципального инвестиционного Стандарта в Свердловской области на территории</w:t>
      </w:r>
      <w:r w:rsidR="00282307" w:rsidRPr="009F4D71">
        <w:rPr>
          <w:sz w:val="28"/>
          <w:szCs w:val="28"/>
        </w:rPr>
        <w:t xml:space="preserve"> </w:t>
      </w:r>
      <w:r w:rsidR="00AB539C" w:rsidRPr="009F4D71">
        <w:rPr>
          <w:sz w:val="28"/>
          <w:szCs w:val="28"/>
        </w:rPr>
        <w:t>Усть-</w:t>
      </w:r>
      <w:r w:rsidR="009F70AA" w:rsidRPr="009F4D71">
        <w:rPr>
          <w:rFonts w:eastAsia="Calibri"/>
          <w:sz w:val="28"/>
          <w:szCs w:val="28"/>
        </w:rPr>
        <w:t>Ницинского сельского поселения</w:t>
      </w:r>
      <w:r w:rsidR="00595C37" w:rsidRPr="009F4D71">
        <w:rPr>
          <w:bCs/>
          <w:sz w:val="28"/>
          <w:szCs w:val="28"/>
          <w:lang w:eastAsia="ru-RU"/>
        </w:rPr>
        <w:t>.</w:t>
      </w:r>
    </w:p>
    <w:p w:rsidR="000B29ED" w:rsidRPr="009F4D71" w:rsidRDefault="000B29ED" w:rsidP="00595C37">
      <w:pPr>
        <w:shd w:val="clear" w:color="auto" w:fill="FFFFFF"/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595C37" w:rsidRPr="009F4D71" w:rsidRDefault="00595C37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b/>
          <w:bCs/>
          <w:sz w:val="28"/>
          <w:szCs w:val="28"/>
          <w:lang w:eastAsia="ru-RU"/>
        </w:rPr>
        <w:t>5. Оценка деятельности</w:t>
      </w:r>
    </w:p>
    <w:p w:rsidR="00595C37" w:rsidRPr="009F4D71" w:rsidRDefault="000B29ED" w:rsidP="00595C3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 xml:space="preserve">5.1. </w:t>
      </w:r>
      <w:r w:rsidR="00595C37" w:rsidRPr="009F4D71">
        <w:rPr>
          <w:sz w:val="28"/>
          <w:szCs w:val="28"/>
          <w:lang w:eastAsia="ru-RU"/>
        </w:rPr>
        <w:t>Итоги деятельности инвестиционного уполномоченного подлежат рассмотрению:</w:t>
      </w:r>
    </w:p>
    <w:p w:rsidR="00595C37" w:rsidRPr="009F4D71" w:rsidRDefault="000B29ED" w:rsidP="0028230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lastRenderedPageBreak/>
        <w:t xml:space="preserve">5.1.1. </w:t>
      </w:r>
      <w:r w:rsidR="00595C37" w:rsidRPr="009F4D71">
        <w:rPr>
          <w:sz w:val="28"/>
          <w:szCs w:val="28"/>
          <w:lang w:eastAsia="ru-RU"/>
        </w:rPr>
        <w:t xml:space="preserve">Главой </w:t>
      </w:r>
      <w:r w:rsidR="00282307" w:rsidRPr="009F4D71">
        <w:rPr>
          <w:sz w:val="28"/>
          <w:szCs w:val="28"/>
          <w:lang w:eastAsia="ru-RU"/>
        </w:rPr>
        <w:t xml:space="preserve"> </w:t>
      </w:r>
      <w:r w:rsidR="00AB539C" w:rsidRPr="009F4D71">
        <w:rPr>
          <w:sz w:val="28"/>
          <w:szCs w:val="28"/>
          <w:lang w:eastAsia="ru-RU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 поселения</w:t>
      </w:r>
      <w:r w:rsidR="00282307" w:rsidRPr="009F4D71">
        <w:rPr>
          <w:sz w:val="28"/>
          <w:szCs w:val="28"/>
          <w:lang w:eastAsia="ru-RU"/>
        </w:rPr>
        <w:t xml:space="preserve"> </w:t>
      </w:r>
      <w:r w:rsidR="00595C37" w:rsidRPr="009F4D71">
        <w:rPr>
          <w:sz w:val="28"/>
          <w:szCs w:val="28"/>
          <w:lang w:eastAsia="ru-RU"/>
        </w:rPr>
        <w:t>не реже одного раза в</w:t>
      </w:r>
      <w:r w:rsidRPr="009F4D71">
        <w:rPr>
          <w:sz w:val="28"/>
          <w:szCs w:val="28"/>
          <w:lang w:eastAsia="ru-RU"/>
        </w:rPr>
        <w:t xml:space="preserve"> полугодие</w:t>
      </w:r>
      <w:r w:rsidR="00595C37" w:rsidRPr="009F4D71">
        <w:rPr>
          <w:sz w:val="28"/>
          <w:szCs w:val="28"/>
          <w:lang w:eastAsia="ru-RU"/>
        </w:rPr>
        <w:t>;</w:t>
      </w:r>
    </w:p>
    <w:p w:rsidR="00595C37" w:rsidRPr="009F4D71" w:rsidRDefault="000B29ED" w:rsidP="00282307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F4D71">
        <w:rPr>
          <w:sz w:val="28"/>
          <w:szCs w:val="28"/>
          <w:lang w:eastAsia="ru-RU"/>
        </w:rPr>
        <w:t xml:space="preserve">5.1.2. </w:t>
      </w:r>
      <w:r w:rsidR="00595C37" w:rsidRPr="009F4D71">
        <w:rPr>
          <w:sz w:val="28"/>
          <w:szCs w:val="28"/>
          <w:lang w:eastAsia="ru-RU"/>
        </w:rPr>
        <w:t>Координационн</w:t>
      </w:r>
      <w:r w:rsidRPr="009F4D71">
        <w:rPr>
          <w:sz w:val="28"/>
          <w:szCs w:val="28"/>
          <w:lang w:eastAsia="ru-RU"/>
        </w:rPr>
        <w:t>ым</w:t>
      </w:r>
      <w:r w:rsidR="00595C37" w:rsidRPr="009F4D71">
        <w:rPr>
          <w:sz w:val="28"/>
          <w:szCs w:val="28"/>
          <w:lang w:eastAsia="ru-RU"/>
        </w:rPr>
        <w:t xml:space="preserve"> совет</w:t>
      </w:r>
      <w:r w:rsidRPr="009F4D71">
        <w:rPr>
          <w:sz w:val="28"/>
          <w:szCs w:val="28"/>
          <w:lang w:eastAsia="ru-RU"/>
        </w:rPr>
        <w:t>ом</w:t>
      </w:r>
      <w:r w:rsidR="00595C37" w:rsidRPr="009F4D71">
        <w:rPr>
          <w:sz w:val="28"/>
          <w:szCs w:val="28"/>
          <w:lang w:eastAsia="ru-RU"/>
        </w:rPr>
        <w:t xml:space="preserve"> по инвестициям и развитию предпринимательства</w:t>
      </w:r>
      <w:r w:rsidR="00282307" w:rsidRPr="009F4D71">
        <w:rPr>
          <w:sz w:val="28"/>
          <w:szCs w:val="28"/>
          <w:lang w:eastAsia="ru-RU"/>
        </w:rPr>
        <w:t xml:space="preserve">  </w:t>
      </w:r>
      <w:r w:rsidR="00AB539C" w:rsidRPr="009F4D71">
        <w:rPr>
          <w:sz w:val="28"/>
          <w:szCs w:val="28"/>
          <w:lang w:eastAsia="ru-RU"/>
        </w:rPr>
        <w:t>Усть-</w:t>
      </w:r>
      <w:r w:rsidR="009F70AA" w:rsidRPr="009F4D71">
        <w:rPr>
          <w:sz w:val="28"/>
          <w:szCs w:val="28"/>
          <w:lang w:eastAsia="ru-RU"/>
        </w:rPr>
        <w:t>Ницинского сельского поселения</w:t>
      </w:r>
      <w:r w:rsidR="00282307" w:rsidRPr="009F4D71">
        <w:rPr>
          <w:sz w:val="28"/>
          <w:szCs w:val="28"/>
          <w:lang w:eastAsia="ru-RU"/>
        </w:rPr>
        <w:t>.</w:t>
      </w:r>
    </w:p>
    <w:p w:rsidR="00595C37" w:rsidRPr="009F4D71" w:rsidRDefault="00595C37" w:rsidP="00595C37">
      <w:pPr>
        <w:rPr>
          <w:b/>
          <w:color w:val="000000" w:themeColor="text1"/>
          <w:sz w:val="28"/>
          <w:szCs w:val="28"/>
          <w:highlight w:val="yellow"/>
        </w:rPr>
      </w:pPr>
    </w:p>
    <w:p w:rsidR="00595C37" w:rsidRPr="009F4D71" w:rsidRDefault="00595C37" w:rsidP="00595C37">
      <w:pPr>
        <w:shd w:val="clear" w:color="auto" w:fill="FFFFFF"/>
        <w:rPr>
          <w:sz w:val="28"/>
          <w:szCs w:val="28"/>
        </w:rPr>
      </w:pPr>
    </w:p>
    <w:sectPr w:rsidR="00595C37" w:rsidRPr="009F4D71" w:rsidSect="00595C37">
      <w:pgSz w:w="11906" w:h="16838"/>
      <w:pgMar w:top="567" w:right="851" w:bottom="107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627D0"/>
    <w:multiLevelType w:val="hybridMultilevel"/>
    <w:tmpl w:val="2BA25020"/>
    <w:lvl w:ilvl="0" w:tplc="86EC8022">
      <w:start w:val="1"/>
      <w:numFmt w:val="decimal"/>
      <w:lvlText w:val="%1."/>
      <w:lvlJc w:val="left"/>
      <w:pPr>
        <w:ind w:left="9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15" w:hanging="360"/>
      </w:pPr>
    </w:lvl>
    <w:lvl w:ilvl="2" w:tplc="0419001B" w:tentative="1">
      <w:start w:val="1"/>
      <w:numFmt w:val="lowerRoman"/>
      <w:lvlText w:val="%3."/>
      <w:lvlJc w:val="right"/>
      <w:pPr>
        <w:ind w:left="10635" w:hanging="180"/>
      </w:pPr>
    </w:lvl>
    <w:lvl w:ilvl="3" w:tplc="0419000F" w:tentative="1">
      <w:start w:val="1"/>
      <w:numFmt w:val="decimal"/>
      <w:lvlText w:val="%4."/>
      <w:lvlJc w:val="left"/>
      <w:pPr>
        <w:ind w:left="11355" w:hanging="360"/>
      </w:pPr>
    </w:lvl>
    <w:lvl w:ilvl="4" w:tplc="04190019" w:tentative="1">
      <w:start w:val="1"/>
      <w:numFmt w:val="lowerLetter"/>
      <w:lvlText w:val="%5."/>
      <w:lvlJc w:val="left"/>
      <w:pPr>
        <w:ind w:left="12075" w:hanging="360"/>
      </w:pPr>
    </w:lvl>
    <w:lvl w:ilvl="5" w:tplc="0419001B" w:tentative="1">
      <w:start w:val="1"/>
      <w:numFmt w:val="lowerRoman"/>
      <w:lvlText w:val="%6."/>
      <w:lvlJc w:val="right"/>
      <w:pPr>
        <w:ind w:left="12795" w:hanging="180"/>
      </w:pPr>
    </w:lvl>
    <w:lvl w:ilvl="6" w:tplc="0419000F" w:tentative="1">
      <w:start w:val="1"/>
      <w:numFmt w:val="decimal"/>
      <w:lvlText w:val="%7."/>
      <w:lvlJc w:val="left"/>
      <w:pPr>
        <w:ind w:left="13515" w:hanging="360"/>
      </w:pPr>
    </w:lvl>
    <w:lvl w:ilvl="7" w:tplc="04190019" w:tentative="1">
      <w:start w:val="1"/>
      <w:numFmt w:val="lowerLetter"/>
      <w:lvlText w:val="%8."/>
      <w:lvlJc w:val="left"/>
      <w:pPr>
        <w:ind w:left="14235" w:hanging="360"/>
      </w:pPr>
    </w:lvl>
    <w:lvl w:ilvl="8" w:tplc="0419001B" w:tentative="1">
      <w:start w:val="1"/>
      <w:numFmt w:val="lowerRoman"/>
      <w:lvlText w:val="%9."/>
      <w:lvlJc w:val="right"/>
      <w:pPr>
        <w:ind w:left="1495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77"/>
    <w:rsid w:val="00046642"/>
    <w:rsid w:val="000B29ED"/>
    <w:rsid w:val="000B4F02"/>
    <w:rsid w:val="000D1813"/>
    <w:rsid w:val="000D45CA"/>
    <w:rsid w:val="00152086"/>
    <w:rsid w:val="001E2409"/>
    <w:rsid w:val="00201536"/>
    <w:rsid w:val="00282307"/>
    <w:rsid w:val="00290B07"/>
    <w:rsid w:val="002B09E8"/>
    <w:rsid w:val="002B6156"/>
    <w:rsid w:val="002D4391"/>
    <w:rsid w:val="002F02B0"/>
    <w:rsid w:val="002F7A9F"/>
    <w:rsid w:val="00383EF0"/>
    <w:rsid w:val="00396708"/>
    <w:rsid w:val="00400E94"/>
    <w:rsid w:val="004A109B"/>
    <w:rsid w:val="004A68A7"/>
    <w:rsid w:val="00504850"/>
    <w:rsid w:val="00531622"/>
    <w:rsid w:val="005474A2"/>
    <w:rsid w:val="00551BDC"/>
    <w:rsid w:val="00571CD5"/>
    <w:rsid w:val="005936B4"/>
    <w:rsid w:val="00595C37"/>
    <w:rsid w:val="005A2C4D"/>
    <w:rsid w:val="005C4281"/>
    <w:rsid w:val="005D5E31"/>
    <w:rsid w:val="007006E8"/>
    <w:rsid w:val="00710054"/>
    <w:rsid w:val="00724E3F"/>
    <w:rsid w:val="00792077"/>
    <w:rsid w:val="007E226D"/>
    <w:rsid w:val="00814A5B"/>
    <w:rsid w:val="00883D53"/>
    <w:rsid w:val="009537E4"/>
    <w:rsid w:val="0096643B"/>
    <w:rsid w:val="009C174F"/>
    <w:rsid w:val="009F002A"/>
    <w:rsid w:val="009F4D71"/>
    <w:rsid w:val="009F70AA"/>
    <w:rsid w:val="00A15567"/>
    <w:rsid w:val="00A254B3"/>
    <w:rsid w:val="00AA59F7"/>
    <w:rsid w:val="00AB539C"/>
    <w:rsid w:val="00AE4A04"/>
    <w:rsid w:val="00B03650"/>
    <w:rsid w:val="00B47B74"/>
    <w:rsid w:val="00C728F3"/>
    <w:rsid w:val="00C83250"/>
    <w:rsid w:val="00C96D6A"/>
    <w:rsid w:val="00CC0184"/>
    <w:rsid w:val="00CE4B0E"/>
    <w:rsid w:val="00D77192"/>
    <w:rsid w:val="00DD2C2A"/>
    <w:rsid w:val="00DD5212"/>
    <w:rsid w:val="00E0117B"/>
    <w:rsid w:val="00E03AC5"/>
    <w:rsid w:val="00E335ED"/>
    <w:rsid w:val="00E4177C"/>
    <w:rsid w:val="00E5384D"/>
    <w:rsid w:val="00EF6238"/>
    <w:rsid w:val="00F13D70"/>
    <w:rsid w:val="00F34BA1"/>
    <w:rsid w:val="00F57E29"/>
    <w:rsid w:val="00F65725"/>
    <w:rsid w:val="00F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25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2F02B0"/>
    <w:pPr>
      <w:keepNext/>
      <w:numPr>
        <w:ilvl w:val="2"/>
        <w:numId w:val="1"/>
      </w:numPr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F02B0"/>
  </w:style>
  <w:style w:type="paragraph" w:customStyle="1" w:styleId="a3">
    <w:name w:val="Заголовок"/>
    <w:basedOn w:val="a"/>
    <w:next w:val="a4"/>
    <w:rsid w:val="002F02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F02B0"/>
    <w:pPr>
      <w:jc w:val="both"/>
    </w:pPr>
    <w:rPr>
      <w:sz w:val="28"/>
      <w:szCs w:val="20"/>
    </w:rPr>
  </w:style>
  <w:style w:type="paragraph" w:styleId="a5">
    <w:name w:val="List"/>
    <w:basedOn w:val="a4"/>
    <w:rsid w:val="002F02B0"/>
    <w:rPr>
      <w:rFonts w:cs="Mangal"/>
    </w:rPr>
  </w:style>
  <w:style w:type="paragraph" w:styleId="a6">
    <w:name w:val="caption"/>
    <w:basedOn w:val="a"/>
    <w:qFormat/>
    <w:rsid w:val="002F02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2F02B0"/>
    <w:pPr>
      <w:suppressLineNumbers/>
    </w:pPr>
    <w:rPr>
      <w:rFonts w:cs="Mangal"/>
    </w:rPr>
  </w:style>
  <w:style w:type="paragraph" w:styleId="a7">
    <w:name w:val="Balloon Text"/>
    <w:basedOn w:val="a"/>
    <w:rsid w:val="002F02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02B0"/>
    <w:pPr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2F02B0"/>
    <w:pPr>
      <w:suppressAutoHyphens/>
      <w:autoSpaceDE w:val="0"/>
      <w:ind w:firstLine="709"/>
      <w:jc w:val="both"/>
    </w:pPr>
    <w:rPr>
      <w:rFonts w:ascii="Arial" w:hAnsi="Arial" w:cs="Arial"/>
      <w:b/>
      <w:bCs/>
      <w:lang w:eastAsia="zh-CN"/>
    </w:rPr>
  </w:style>
  <w:style w:type="paragraph" w:customStyle="1" w:styleId="a8">
    <w:name w:val="Знак"/>
    <w:basedOn w:val="a"/>
    <w:rsid w:val="002F02B0"/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2F02B0"/>
    <w:pPr>
      <w:spacing w:before="280" w:after="280"/>
    </w:pPr>
  </w:style>
  <w:style w:type="paragraph" w:customStyle="1" w:styleId="msonormalcxsplast">
    <w:name w:val="msonormalcxsplast"/>
    <w:basedOn w:val="a"/>
    <w:rsid w:val="002F02B0"/>
    <w:pPr>
      <w:spacing w:before="280" w:after="280"/>
    </w:pPr>
  </w:style>
  <w:style w:type="paragraph" w:customStyle="1" w:styleId="consplusnormalcxsplast">
    <w:name w:val="consplusnormalcxsplast"/>
    <w:basedOn w:val="a"/>
    <w:rsid w:val="002F02B0"/>
    <w:pPr>
      <w:spacing w:before="280" w:after="280"/>
    </w:pPr>
  </w:style>
  <w:style w:type="paragraph" w:customStyle="1" w:styleId="a9">
    <w:name w:val="Содержимое таблицы"/>
    <w:basedOn w:val="a"/>
    <w:rsid w:val="002F02B0"/>
    <w:pPr>
      <w:suppressLineNumbers/>
    </w:pPr>
  </w:style>
  <w:style w:type="paragraph" w:customStyle="1" w:styleId="aa">
    <w:name w:val="Заголовок таблицы"/>
    <w:basedOn w:val="a9"/>
    <w:rsid w:val="002F02B0"/>
    <w:pPr>
      <w:jc w:val="center"/>
    </w:pPr>
    <w:rPr>
      <w:b/>
      <w:bCs/>
    </w:rPr>
  </w:style>
  <w:style w:type="table" w:styleId="ab">
    <w:name w:val="Table Grid"/>
    <w:basedOn w:val="a1"/>
    <w:uiPriority w:val="39"/>
    <w:rsid w:val="00595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006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25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2F02B0"/>
    <w:pPr>
      <w:keepNext/>
      <w:numPr>
        <w:ilvl w:val="2"/>
        <w:numId w:val="1"/>
      </w:numPr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F02B0"/>
  </w:style>
  <w:style w:type="paragraph" w:customStyle="1" w:styleId="a3">
    <w:name w:val="Заголовок"/>
    <w:basedOn w:val="a"/>
    <w:next w:val="a4"/>
    <w:rsid w:val="002F02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F02B0"/>
    <w:pPr>
      <w:jc w:val="both"/>
    </w:pPr>
    <w:rPr>
      <w:sz w:val="28"/>
      <w:szCs w:val="20"/>
    </w:rPr>
  </w:style>
  <w:style w:type="paragraph" w:styleId="a5">
    <w:name w:val="List"/>
    <w:basedOn w:val="a4"/>
    <w:rsid w:val="002F02B0"/>
    <w:rPr>
      <w:rFonts w:cs="Mangal"/>
    </w:rPr>
  </w:style>
  <w:style w:type="paragraph" w:styleId="a6">
    <w:name w:val="caption"/>
    <w:basedOn w:val="a"/>
    <w:qFormat/>
    <w:rsid w:val="002F02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2F02B0"/>
    <w:pPr>
      <w:suppressLineNumbers/>
    </w:pPr>
    <w:rPr>
      <w:rFonts w:cs="Mangal"/>
    </w:rPr>
  </w:style>
  <w:style w:type="paragraph" w:styleId="a7">
    <w:name w:val="Balloon Text"/>
    <w:basedOn w:val="a"/>
    <w:rsid w:val="002F02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F02B0"/>
    <w:pPr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2F02B0"/>
    <w:pPr>
      <w:suppressAutoHyphens/>
      <w:autoSpaceDE w:val="0"/>
      <w:ind w:firstLine="709"/>
      <w:jc w:val="both"/>
    </w:pPr>
    <w:rPr>
      <w:rFonts w:ascii="Arial" w:hAnsi="Arial" w:cs="Arial"/>
      <w:b/>
      <w:bCs/>
      <w:lang w:eastAsia="zh-CN"/>
    </w:rPr>
  </w:style>
  <w:style w:type="paragraph" w:customStyle="1" w:styleId="a8">
    <w:name w:val="Знак"/>
    <w:basedOn w:val="a"/>
    <w:rsid w:val="002F02B0"/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2F02B0"/>
    <w:pPr>
      <w:spacing w:before="280" w:after="280"/>
    </w:pPr>
  </w:style>
  <w:style w:type="paragraph" w:customStyle="1" w:styleId="msonormalcxsplast">
    <w:name w:val="msonormalcxsplast"/>
    <w:basedOn w:val="a"/>
    <w:rsid w:val="002F02B0"/>
    <w:pPr>
      <w:spacing w:before="280" w:after="280"/>
    </w:pPr>
  </w:style>
  <w:style w:type="paragraph" w:customStyle="1" w:styleId="consplusnormalcxsplast">
    <w:name w:val="consplusnormalcxsplast"/>
    <w:basedOn w:val="a"/>
    <w:rsid w:val="002F02B0"/>
    <w:pPr>
      <w:spacing w:before="280" w:after="280"/>
    </w:pPr>
  </w:style>
  <w:style w:type="paragraph" w:customStyle="1" w:styleId="a9">
    <w:name w:val="Содержимое таблицы"/>
    <w:basedOn w:val="a"/>
    <w:rsid w:val="002F02B0"/>
    <w:pPr>
      <w:suppressLineNumbers/>
    </w:pPr>
  </w:style>
  <w:style w:type="paragraph" w:customStyle="1" w:styleId="aa">
    <w:name w:val="Заголовок таблицы"/>
    <w:basedOn w:val="a9"/>
    <w:rsid w:val="002F02B0"/>
    <w:pPr>
      <w:jc w:val="center"/>
    </w:pPr>
    <w:rPr>
      <w:b/>
      <w:bCs/>
    </w:rPr>
  </w:style>
  <w:style w:type="table" w:styleId="ab">
    <w:name w:val="Table Grid"/>
    <w:basedOn w:val="a1"/>
    <w:uiPriority w:val="39"/>
    <w:rsid w:val="00595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006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bazi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9766-15BF-4606-A8C4-F67C1781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2015-06-29T09:17:00Z</cp:lastPrinted>
  <dcterms:created xsi:type="dcterms:W3CDTF">2015-12-18T08:56:00Z</dcterms:created>
  <dcterms:modified xsi:type="dcterms:W3CDTF">2015-12-18T08:56:00Z</dcterms:modified>
</cp:coreProperties>
</file>