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510"/>
        <w:tblW w:w="9641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4B0616" w:rsidRPr="00DF0900" w:rsidTr="000E483A">
        <w:trPr>
          <w:cantSplit/>
          <w:trHeight w:val="1370"/>
        </w:trPr>
        <w:tc>
          <w:tcPr>
            <w:tcW w:w="9641" w:type="dxa"/>
          </w:tcPr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8160" cy="78486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16" w:rsidRPr="00DF0900" w:rsidTr="000E483A">
        <w:trPr>
          <w:trHeight w:val="1665"/>
        </w:trPr>
        <w:tc>
          <w:tcPr>
            <w:tcW w:w="9641" w:type="dxa"/>
          </w:tcPr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ДУМА</w:t>
            </w:r>
          </w:p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Усть – Ницинского</w:t>
            </w:r>
          </w:p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Слободо – Туринского муниципального района</w:t>
            </w:r>
          </w:p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0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Свердловской области</w:t>
            </w:r>
          </w:p>
          <w:p w:rsidR="004B0616" w:rsidRPr="00DF0900" w:rsidRDefault="004B0616" w:rsidP="000E4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103505</wp:posOffset>
                      </wp:positionV>
                      <wp:extent cx="5753100" cy="0"/>
                      <wp:effectExtent l="28575" t="35560" r="28575" b="311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8.15pt" to="457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B0616" w:rsidRDefault="004B0616" w:rsidP="004B0616">
      <w:pPr>
        <w:snapToGrid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F0900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:rsidR="004B0616" w:rsidRPr="004B0616" w:rsidRDefault="004B0616" w:rsidP="004B061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0616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bookmarkStart w:id="0" w:name="_GoBack"/>
      <w:r w:rsidRPr="00B0418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02.04.2015</w:t>
      </w:r>
      <w:r w:rsidRPr="004B061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End w:id="0"/>
      <w:r w:rsidRPr="004B0616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 w:rsidRPr="00B04188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133</w:t>
      </w:r>
    </w:p>
    <w:p w:rsidR="004B0616" w:rsidRDefault="004B0616" w:rsidP="004B0616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4B0616">
        <w:rPr>
          <w:rFonts w:ascii="Times New Roman" w:eastAsia="Times New Roman" w:hAnsi="Times New Roman"/>
          <w:sz w:val="28"/>
          <w:szCs w:val="20"/>
          <w:lang w:eastAsia="ru-RU"/>
        </w:rPr>
        <w:t>с. Усть-Ницинское</w:t>
      </w:r>
    </w:p>
    <w:p w:rsidR="004B0616" w:rsidRPr="004B0616" w:rsidRDefault="004B0616" w:rsidP="004B0616">
      <w:pPr>
        <w:snapToGrid w:val="0"/>
        <w:spacing w:before="120"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B0616" w:rsidRDefault="004B0616" w:rsidP="004B061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утверждении  Положения о предоставлении ежегодного </w:t>
      </w:r>
    </w:p>
    <w:p w:rsidR="004B0616" w:rsidRDefault="004B0616" w:rsidP="004B061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оплачиваемого отпуска и ежегодных оплачиваемых  отпусков </w:t>
      </w:r>
    </w:p>
    <w:p w:rsidR="004B0616" w:rsidRPr="007A7F3F" w:rsidRDefault="004B0616" w:rsidP="004B0616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Главе Усть – Ницинского сельского поселения </w:t>
      </w:r>
    </w:p>
    <w:p w:rsidR="004B0616" w:rsidRPr="007A7F3F" w:rsidRDefault="004B0616" w:rsidP="004B06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 w:rsidRPr="007A7F3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A7F3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7A7F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7F3F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</w:t>
      </w:r>
      <w:proofErr w:type="gramStart"/>
      <w:r w:rsidRPr="007A7F3F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7A7F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F3F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Федерации", Областным </w:t>
      </w:r>
      <w:hyperlink r:id="rId8" w:history="1">
        <w:r w:rsidRPr="007A7F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7F3F">
        <w:rPr>
          <w:rFonts w:ascii="Times New Roman" w:hAnsi="Times New Roman" w:cs="Times New Roman"/>
          <w:sz w:val="28"/>
          <w:szCs w:val="28"/>
        </w:rPr>
        <w:t xml:space="preserve"> от 26 декабря 2008 года N 146-ОЗ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области", руководствуясь </w:t>
      </w:r>
      <w:r>
        <w:rPr>
          <w:rFonts w:ascii="Times New Roman" w:hAnsi="Times New Roman" w:cs="Times New Roman"/>
          <w:sz w:val="28"/>
          <w:szCs w:val="28"/>
        </w:rPr>
        <w:t>пунктом 4 статьи 27 Устава Усть – Ницинского сельского поселения</w:t>
      </w:r>
      <w:r w:rsidRPr="007A7F3F">
        <w:rPr>
          <w:rFonts w:ascii="Times New Roman" w:hAnsi="Times New Roman" w:cs="Times New Roman"/>
          <w:sz w:val="28"/>
          <w:szCs w:val="28"/>
        </w:rPr>
        <w:t xml:space="preserve">, Дума </w:t>
      </w:r>
      <w:r>
        <w:rPr>
          <w:rFonts w:ascii="Times New Roman" w:hAnsi="Times New Roman" w:cs="Times New Roman"/>
          <w:sz w:val="28"/>
          <w:szCs w:val="28"/>
        </w:rPr>
        <w:t xml:space="preserve">Усть – Ницинского сельского поселения </w:t>
      </w:r>
      <w:proofErr w:type="gramEnd"/>
    </w:p>
    <w:p w:rsidR="004B0616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7" w:history="1">
        <w:r w:rsidRPr="007A7F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7F3F">
        <w:rPr>
          <w:rFonts w:ascii="Times New Roman" w:hAnsi="Times New Roman" w:cs="Times New Roman"/>
          <w:sz w:val="28"/>
          <w:szCs w:val="28"/>
        </w:rPr>
        <w:t xml:space="preserve"> о предоставлении ежегодного основного оплачиваемого отпуска и ежегодных дополнительных оплачиваемых отпусков Главе </w:t>
      </w:r>
      <w:r>
        <w:rPr>
          <w:rFonts w:ascii="Times New Roman" w:hAnsi="Times New Roman" w:cs="Times New Roman"/>
          <w:sz w:val="28"/>
          <w:szCs w:val="28"/>
        </w:rPr>
        <w:t xml:space="preserve">Усть – Ницинского сельского поселения </w:t>
      </w:r>
      <w:r w:rsidRPr="007A7F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«Информационном вестнике Усть – Ницинского сельского поселения» и  разместить на официальном сайте Усть – Ницинского сельского поселения в сети Интернет.</w:t>
      </w:r>
    </w:p>
    <w:p w:rsidR="004B0616" w:rsidRPr="007A7F3F" w:rsidRDefault="004B0616" w:rsidP="004B0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Усть – Ницинского </w:t>
      </w:r>
    </w:p>
    <w:p w:rsidR="004B0616" w:rsidRPr="007A7F3F" w:rsidRDefault="004B0616" w:rsidP="004B0616">
      <w:pPr>
        <w:pStyle w:val="ConsPlusNormal"/>
        <w:tabs>
          <w:tab w:val="left" w:pos="78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К.Г. Судакова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7A7F3F">
        <w:rPr>
          <w:rFonts w:ascii="Times New Roman" w:hAnsi="Times New Roman" w:cs="Times New Roman"/>
          <w:sz w:val="24"/>
          <w:szCs w:val="24"/>
        </w:rPr>
        <w:t>риложение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0616" w:rsidRPr="007A7F3F" w:rsidRDefault="004B0616" w:rsidP="004B06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7F3F">
        <w:rPr>
          <w:rFonts w:ascii="Times New Roman" w:hAnsi="Times New Roman" w:cs="Times New Roman"/>
          <w:sz w:val="24"/>
          <w:szCs w:val="24"/>
        </w:rPr>
        <w:t>Утверждено</w:t>
      </w:r>
    </w:p>
    <w:p w:rsidR="004B0616" w:rsidRPr="007A7F3F" w:rsidRDefault="004B0616" w:rsidP="004B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F3F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4B0616" w:rsidRPr="007A7F3F" w:rsidRDefault="004B0616" w:rsidP="004B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F3F">
        <w:rPr>
          <w:rFonts w:ascii="Times New Roman" w:hAnsi="Times New Roman" w:cs="Times New Roman"/>
          <w:sz w:val="24"/>
          <w:szCs w:val="24"/>
        </w:rPr>
        <w:t xml:space="preserve">Усть – Ницинского сельского поселения </w:t>
      </w:r>
    </w:p>
    <w:p w:rsidR="004B0616" w:rsidRPr="007A7F3F" w:rsidRDefault="004B0616" w:rsidP="004B06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7F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02.04.2015 г. N 133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ar27"/>
    <w:bookmarkEnd w:id="1"/>
    <w:p w:rsidR="004B0616" w:rsidRDefault="004B0616" w:rsidP="004B061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7A7F3F">
        <w:rPr>
          <w:rFonts w:ascii="Times New Roman" w:hAnsi="Times New Roman" w:cs="Times New Roman"/>
          <w:b/>
          <w:i/>
          <w:sz w:val="28"/>
          <w:szCs w:val="28"/>
        </w:rPr>
        <w:instrText xml:space="preserve">HYPERLINK \l Par27  </w:instrText>
      </w:r>
      <w:r w:rsidRPr="007A7F3F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  <w:r w:rsidRPr="007A7F3F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  <w:r w:rsidRPr="007A7F3F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7A7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B0616" w:rsidRDefault="004B0616" w:rsidP="004B061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i/>
          <w:sz w:val="28"/>
          <w:szCs w:val="28"/>
        </w:rPr>
        <w:t xml:space="preserve">о предоставлении ежегодного основного оплачиваемого отпуска и </w:t>
      </w:r>
    </w:p>
    <w:p w:rsidR="004B0616" w:rsidRDefault="004B0616" w:rsidP="004B061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i/>
          <w:sz w:val="28"/>
          <w:szCs w:val="28"/>
        </w:rPr>
        <w:t xml:space="preserve">ежегодных дополнительных оплачиваемых отпусков </w:t>
      </w:r>
    </w:p>
    <w:p w:rsidR="004B0616" w:rsidRPr="007A7F3F" w:rsidRDefault="004B0616" w:rsidP="004B061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7F3F">
        <w:rPr>
          <w:rFonts w:ascii="Times New Roman" w:hAnsi="Times New Roman" w:cs="Times New Roman"/>
          <w:b/>
          <w:i/>
          <w:sz w:val="28"/>
          <w:szCs w:val="28"/>
        </w:rPr>
        <w:t>Главе Усть – Ницинского сельского поселения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A7F3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Трудовым  кодексом</w:t>
      </w:r>
      <w:r w:rsidRPr="007A7F3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7A7F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7F3F">
        <w:rPr>
          <w:rFonts w:ascii="Times New Roman" w:hAnsi="Times New Roman" w:cs="Times New Roman"/>
          <w:sz w:val="28"/>
          <w:szCs w:val="28"/>
        </w:rPr>
        <w:t xml:space="preserve"> Свердловской области от 26 декабря 2008 года N 146-ОЗ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области", </w:t>
      </w:r>
      <w:hyperlink r:id="rId10" w:history="1">
        <w:r w:rsidRPr="007A7F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Усть – Ницинского сельского поселения</w:t>
      </w:r>
      <w:r w:rsidRPr="007A7F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и условия предоставления ежегодного основного оплачиваемого отпуска и ежегодных дополнительных оплачиваемых отпусков Главе </w:t>
      </w:r>
      <w:r>
        <w:rPr>
          <w:rFonts w:ascii="Times New Roman" w:hAnsi="Times New Roman" w:cs="Times New Roman"/>
          <w:sz w:val="28"/>
          <w:szCs w:val="28"/>
        </w:rPr>
        <w:t xml:space="preserve">Усть – Ницинского сельского поселения </w:t>
      </w:r>
      <w:r w:rsidRPr="007A7F3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7F3F">
        <w:rPr>
          <w:rFonts w:ascii="Times New Roman" w:hAnsi="Times New Roman" w:cs="Times New Roman"/>
          <w:sz w:val="28"/>
          <w:szCs w:val="28"/>
        </w:rPr>
        <w:t xml:space="preserve"> 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7F3F">
        <w:rPr>
          <w:rFonts w:ascii="Times New Roman" w:hAnsi="Times New Roman" w:cs="Times New Roman"/>
          <w:sz w:val="28"/>
          <w:szCs w:val="28"/>
        </w:rPr>
        <w:t>).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2. ПРЕДОСТАВЛЕНИЕ ЕЖЕГОДНОГО ОСНОВНОГО</w:t>
      </w:r>
    </w:p>
    <w:p w:rsidR="004B0616" w:rsidRPr="007A7F3F" w:rsidRDefault="004B0616" w:rsidP="004B0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ОПЛАЧИВАЕМОГО ОТПУСКА И </w:t>
      </w:r>
      <w:proofErr w:type="gramStart"/>
      <w:r w:rsidRPr="007A7F3F">
        <w:rPr>
          <w:rFonts w:ascii="Times New Roman" w:hAnsi="Times New Roman" w:cs="Times New Roman"/>
          <w:sz w:val="28"/>
          <w:szCs w:val="28"/>
        </w:rPr>
        <w:t>ЕЖЕГОДНЫХ</w:t>
      </w:r>
      <w:proofErr w:type="gramEnd"/>
    </w:p>
    <w:p w:rsidR="004B0616" w:rsidRPr="007A7F3F" w:rsidRDefault="004B0616" w:rsidP="004B06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ДОПОЛНИТЕЛЬНЫХ ОПЛАЧИВАЕМЫХ ОТПУСКОВ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2.1.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A7F3F">
        <w:rPr>
          <w:rFonts w:ascii="Times New Roman" w:hAnsi="Times New Roman" w:cs="Times New Roman"/>
          <w:sz w:val="28"/>
          <w:szCs w:val="28"/>
        </w:rPr>
        <w:t>предоставляется ежегодный основной оплачиваемый отпуск продолжительностью 30 календарных дней.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2.2. Сверх ежегодного основного оплачиваемого отпуска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A7F3F">
        <w:rPr>
          <w:rFonts w:ascii="Times New Roman" w:hAnsi="Times New Roman" w:cs="Times New Roman"/>
          <w:sz w:val="28"/>
          <w:szCs w:val="28"/>
        </w:rPr>
        <w:t>ежегодно предоставляется дополнительный оплачиваемый отпуск продолжительностью семь календарных дней за особые условия труда и режим работы.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 xml:space="preserve">2.3. Сверх ежегодного основного оплачиваемого отпуска и ежегодного дополнительного оплачиваемого отпуска за особые условия труда и режим работы Главе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A7F3F">
        <w:rPr>
          <w:rFonts w:ascii="Times New Roman" w:hAnsi="Times New Roman" w:cs="Times New Roman"/>
          <w:sz w:val="28"/>
          <w:szCs w:val="28"/>
        </w:rPr>
        <w:t>предоставляется ежегодный дополнительный оплачиваемый отпуск за выслугу лет следующей продолжительности: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1) от 5 до 10 лет службы - пять календарных дней;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2) от 10 до 15 лет службы - десять календарных дней;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3) после 15 лет службы - пятнадцать календарных дней.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lastRenderedPageBreak/>
        <w:t>Стаж службы, дающий право на получение дополнительного оплачиваемого отпуска за выслугу лет, определяется с учетом общего трудового стажа.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2.4. Ежегодный основной оплачиваемый отпуск и ежегодные дополнительные оплачиваемые отпуска суммируются и могут предоставляться по частям. При этом продолжительность одной из частей предоставляемого отпуска не может быть менее четырнадцати календарных дней.</w:t>
      </w:r>
    </w:p>
    <w:p w:rsidR="004B0616" w:rsidRPr="007A7F3F" w:rsidRDefault="004B0616" w:rsidP="004B0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F3F">
        <w:rPr>
          <w:rFonts w:ascii="Times New Roman" w:hAnsi="Times New Roman" w:cs="Times New Roman"/>
          <w:sz w:val="28"/>
          <w:szCs w:val="28"/>
        </w:rPr>
        <w:t>2.5. В случае увольнения, перенесения либо неиспользования ежегодных дополнительных оплачиваемых отпусков право на ежегодный основной оплачиваемый отпуск и ежегодные дополнительные оплачиваемые отпуска реализуется в порядке, установленном трудовым законодательством Российской Федерации для ежегодных основных оплачиваемых отпусков.</w:t>
      </w: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0616" w:rsidRPr="007A7F3F" w:rsidRDefault="004B0616" w:rsidP="004B0616">
      <w:pPr>
        <w:rPr>
          <w:rFonts w:ascii="Times New Roman" w:hAnsi="Times New Roman"/>
          <w:sz w:val="28"/>
          <w:szCs w:val="28"/>
        </w:rPr>
      </w:pPr>
    </w:p>
    <w:p w:rsidR="00323665" w:rsidRDefault="00323665"/>
    <w:sectPr w:rsidR="003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16"/>
    <w:rsid w:val="00323665"/>
    <w:rsid w:val="004B0616"/>
    <w:rsid w:val="00B0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1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0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61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06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037407D8E679E8B49B5B56E3C9A1A76E7FBF4334E107CC884232BAB0EAF0D9315FB80E3CB4B01B28EFFD1m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037407D8E679E8B57B8A30262901A7BBFF4F6334042289E827474DFmB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9037407D8E679E8B57B8A30262901A7BBCFEFD374042289E827474FB08FA4DD313A9C2DAm7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9037407D8E679E8B49B5B56E3C9A1A76E7FBF4324C1370C384232BAB0EAF0D9315FB80E3CB4B01B28EFED1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9037407D8E679E8B49B5B56E3C9A1A76E7FBF4334E107CC884232BAB0EAF0D9315FB80E3CB4B01B28EFFD1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2015-04-01T20:54:00Z</cp:lastPrinted>
  <dcterms:created xsi:type="dcterms:W3CDTF">2015-04-01T20:30:00Z</dcterms:created>
  <dcterms:modified xsi:type="dcterms:W3CDTF">2015-04-01T20:55:00Z</dcterms:modified>
</cp:coreProperties>
</file>