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510"/>
        <w:tblW w:w="9641" w:type="dxa"/>
        <w:tblLayout w:type="fixed"/>
        <w:tblLook w:val="0000" w:firstRow="0" w:lastRow="0" w:firstColumn="0" w:lastColumn="0" w:noHBand="0" w:noVBand="0"/>
      </w:tblPr>
      <w:tblGrid>
        <w:gridCol w:w="9641"/>
      </w:tblGrid>
      <w:tr w:rsidR="00763AFA" w:rsidRPr="00A540FC" w:rsidTr="008B6648">
        <w:trPr>
          <w:cantSplit/>
          <w:trHeight w:val="1370"/>
        </w:trPr>
        <w:tc>
          <w:tcPr>
            <w:tcW w:w="9641" w:type="dxa"/>
          </w:tcPr>
          <w:p w:rsidR="00763AFA" w:rsidRPr="00A540FC" w:rsidRDefault="00E47A7F" w:rsidP="008B6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AFA" w:rsidRPr="002D7B86" w:rsidTr="008B6648">
        <w:trPr>
          <w:trHeight w:val="1665"/>
        </w:trPr>
        <w:tc>
          <w:tcPr>
            <w:tcW w:w="9641" w:type="dxa"/>
          </w:tcPr>
          <w:p w:rsidR="00763AFA" w:rsidRPr="00B5482A" w:rsidRDefault="00763AF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763AFA" w:rsidRPr="00B5482A" w:rsidRDefault="00763AF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Усть – Ницинского</w:t>
            </w:r>
          </w:p>
          <w:p w:rsidR="00763AFA" w:rsidRPr="00B5482A" w:rsidRDefault="00763AF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763AFA" w:rsidRPr="00B5482A" w:rsidRDefault="00763AF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Слободо – Туринского муниципального района</w:t>
            </w:r>
          </w:p>
          <w:p w:rsidR="00763AFA" w:rsidRDefault="00763AF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  <w:r w:rsidRPr="00B5482A"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B5482A" w:rsidRPr="00B5482A" w:rsidRDefault="00B5482A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  <w:lang w:eastAsia="ru-RU"/>
              </w:rPr>
            </w:pPr>
          </w:p>
          <w:p w:rsidR="00763AFA" w:rsidRPr="002D7B86" w:rsidRDefault="00FF249B" w:rsidP="008B664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" o:spid="_x0000_s1026" style="position:absolute;left:0;text-align:left;z-index:251657728;visibility:visible;mso-wrap-distance-top:-3e-5mm;mso-wrap-distance-bottom:-3e-5mm" from="-2.55pt,8.1pt" to="464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" strokeweight="4.5pt">
                  <v:stroke linestyle="thickThin"/>
                </v:line>
              </w:pict>
            </w:r>
          </w:p>
        </w:tc>
      </w:tr>
    </w:tbl>
    <w:p w:rsidR="00B5482A" w:rsidRDefault="00B5482A" w:rsidP="001755F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5482A" w:rsidRPr="002D7B86" w:rsidRDefault="00B5482A" w:rsidP="00B5482A">
      <w:pPr>
        <w:snapToGrid w:val="0"/>
        <w:spacing w:before="120" w:after="0" w:line="240" w:lineRule="auto"/>
        <w:jc w:val="center"/>
        <w:rPr>
          <w:rFonts w:ascii="Liberation Serif" w:hAnsi="Liberation Serif"/>
          <w:b/>
          <w:sz w:val="28"/>
          <w:szCs w:val="20"/>
          <w:lang w:eastAsia="ru-RU"/>
        </w:rPr>
      </w:pPr>
      <w:r w:rsidRPr="002D7B86">
        <w:rPr>
          <w:rFonts w:ascii="Liberation Serif" w:hAnsi="Liberation Serif"/>
          <w:b/>
          <w:sz w:val="28"/>
          <w:szCs w:val="20"/>
          <w:lang w:eastAsia="ru-RU"/>
        </w:rPr>
        <w:t>РЕШЕНИЕ</w:t>
      </w:r>
    </w:p>
    <w:p w:rsidR="00B5482A" w:rsidRPr="00B5482A" w:rsidRDefault="00B5482A" w:rsidP="001755F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63AFA" w:rsidRPr="00B5482A" w:rsidRDefault="00B5482A" w:rsidP="002D7B86">
      <w:pPr>
        <w:spacing w:after="0" w:line="240" w:lineRule="atLeast"/>
        <w:rPr>
          <w:rFonts w:ascii="Liberation Serif" w:hAnsi="Liberation Serif"/>
          <w:b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о</w:t>
      </w:r>
      <w:r w:rsidR="007D07CB" w:rsidRPr="00B5482A">
        <w:rPr>
          <w:rFonts w:ascii="Liberation Serif" w:hAnsi="Liberation Serif"/>
          <w:sz w:val="28"/>
          <w:szCs w:val="28"/>
          <w:lang w:eastAsia="ru-RU"/>
        </w:rPr>
        <w:t>т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D07CB" w:rsidRPr="00B5482A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FF249B">
        <w:rPr>
          <w:rFonts w:ascii="Liberation Serif" w:hAnsi="Liberation Serif"/>
          <w:sz w:val="28"/>
          <w:szCs w:val="28"/>
          <w:lang w:eastAsia="ru-RU"/>
        </w:rPr>
        <w:t>00</w:t>
      </w:r>
      <w:r>
        <w:rPr>
          <w:rFonts w:ascii="Liberation Serif" w:hAnsi="Liberation Serif"/>
          <w:sz w:val="28"/>
          <w:szCs w:val="28"/>
          <w:lang w:eastAsia="ru-RU"/>
        </w:rPr>
        <w:t xml:space="preserve"> ноября </w:t>
      </w:r>
      <w:r w:rsidR="00763AFA" w:rsidRPr="00B5482A">
        <w:rPr>
          <w:rFonts w:ascii="Liberation Serif" w:hAnsi="Liberation Serif"/>
          <w:sz w:val="28"/>
          <w:szCs w:val="28"/>
          <w:lang w:eastAsia="ru-RU"/>
        </w:rPr>
        <w:t>20</w:t>
      </w:r>
      <w:r w:rsidR="002D7B86" w:rsidRPr="00B5482A">
        <w:rPr>
          <w:rFonts w:ascii="Liberation Serif" w:hAnsi="Liberation Serif"/>
          <w:sz w:val="28"/>
          <w:szCs w:val="28"/>
          <w:lang w:eastAsia="ru-RU"/>
        </w:rPr>
        <w:t>2</w:t>
      </w:r>
      <w:r w:rsidR="00AE26D4">
        <w:rPr>
          <w:rFonts w:ascii="Liberation Serif" w:hAnsi="Liberation Serif"/>
          <w:sz w:val="28"/>
          <w:szCs w:val="28"/>
          <w:lang w:eastAsia="ru-RU"/>
        </w:rPr>
        <w:t>4</w:t>
      </w:r>
      <w:r w:rsidR="00763AFA" w:rsidRPr="00B5482A">
        <w:rPr>
          <w:rFonts w:ascii="Liberation Serif" w:hAnsi="Liberation Serif"/>
          <w:sz w:val="28"/>
          <w:szCs w:val="28"/>
          <w:lang w:eastAsia="ru-RU"/>
        </w:rPr>
        <w:t xml:space="preserve"> г.</w:t>
      </w:r>
      <w:r>
        <w:rPr>
          <w:rFonts w:ascii="Liberation Serif" w:hAnsi="Liberation Serif"/>
          <w:sz w:val="28"/>
          <w:szCs w:val="28"/>
          <w:lang w:eastAsia="ru-RU"/>
        </w:rPr>
        <w:t xml:space="preserve">                                                                 </w:t>
      </w:r>
      <w:r w:rsidR="001858D8">
        <w:rPr>
          <w:rFonts w:ascii="Liberation Serif" w:hAnsi="Liberation Serif"/>
          <w:sz w:val="28"/>
          <w:szCs w:val="28"/>
          <w:lang w:eastAsia="ru-RU"/>
        </w:rPr>
        <w:t xml:space="preserve">            </w:t>
      </w:r>
      <w:r>
        <w:rPr>
          <w:rFonts w:ascii="Liberation Serif" w:hAnsi="Liberation Serif"/>
          <w:sz w:val="28"/>
          <w:szCs w:val="28"/>
          <w:lang w:eastAsia="ru-RU"/>
        </w:rPr>
        <w:t xml:space="preserve">         </w:t>
      </w:r>
      <w:r w:rsidR="00763AFA" w:rsidRPr="00B5482A">
        <w:rPr>
          <w:rFonts w:ascii="Liberation Serif" w:hAnsi="Liberation Serif"/>
          <w:sz w:val="28"/>
          <w:szCs w:val="28"/>
          <w:lang w:eastAsia="ru-RU"/>
        </w:rPr>
        <w:t xml:space="preserve"> № </w:t>
      </w:r>
      <w:r w:rsidR="00FF249B">
        <w:rPr>
          <w:rFonts w:ascii="Liberation Serif" w:hAnsi="Liberation Serif"/>
          <w:sz w:val="28"/>
          <w:szCs w:val="28"/>
          <w:lang w:eastAsia="ru-RU"/>
        </w:rPr>
        <w:t>0</w:t>
      </w:r>
      <w:bookmarkStart w:id="0" w:name="_GoBack"/>
      <w:bookmarkEnd w:id="0"/>
      <w:r w:rsidR="00380684">
        <w:rPr>
          <w:rFonts w:ascii="Liberation Serif" w:hAnsi="Liberation Serif"/>
          <w:sz w:val="28"/>
          <w:szCs w:val="28"/>
          <w:lang w:eastAsia="ru-RU"/>
        </w:rPr>
        <w:t>0</w:t>
      </w:r>
    </w:p>
    <w:p w:rsidR="00763AFA" w:rsidRPr="002D7B86" w:rsidRDefault="00763AFA" w:rsidP="002D7B86">
      <w:pPr>
        <w:spacing w:after="0" w:line="240" w:lineRule="atLeast"/>
        <w:rPr>
          <w:rFonts w:ascii="Liberation Serif" w:hAnsi="Liberation Serif"/>
          <w:spacing w:val="-2"/>
          <w:sz w:val="28"/>
          <w:szCs w:val="28"/>
          <w:lang w:eastAsia="ru-RU"/>
        </w:rPr>
      </w:pPr>
      <w:r w:rsidRPr="002D7B86">
        <w:rPr>
          <w:rFonts w:ascii="Liberation Serif" w:hAnsi="Liberation Serif"/>
          <w:spacing w:val="-2"/>
          <w:sz w:val="28"/>
          <w:szCs w:val="28"/>
          <w:lang w:eastAsia="ru-RU"/>
        </w:rPr>
        <w:t>с. Усть - Ницинское</w:t>
      </w:r>
      <w:r w:rsidRPr="002D7B86">
        <w:rPr>
          <w:rFonts w:ascii="Liberation Serif" w:hAnsi="Liberation Serif"/>
          <w:spacing w:val="-2"/>
          <w:sz w:val="28"/>
          <w:szCs w:val="28"/>
          <w:lang w:eastAsia="ru-RU"/>
        </w:rPr>
        <w:tab/>
      </w:r>
    </w:p>
    <w:p w:rsidR="00763AFA" w:rsidRDefault="00763AFA" w:rsidP="001755F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C3081" w:rsidRPr="00FC3081" w:rsidRDefault="00FC3081" w:rsidP="00FC3081">
      <w:pPr>
        <w:spacing w:after="0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FC3081" w:rsidRPr="00B5482A" w:rsidRDefault="00FC3081" w:rsidP="00FC3081">
      <w:pPr>
        <w:tabs>
          <w:tab w:val="left" w:pos="2961"/>
        </w:tabs>
        <w:spacing w:after="0" w:line="240" w:lineRule="atLeast"/>
        <w:ind w:left="283" w:firstLine="709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О передаче полномочий по осуществлению</w:t>
      </w:r>
    </w:p>
    <w:p w:rsidR="00FC3081" w:rsidRPr="00B5482A" w:rsidRDefault="00FC3081" w:rsidP="00FC3081">
      <w:pPr>
        <w:tabs>
          <w:tab w:val="left" w:pos="2961"/>
        </w:tabs>
        <w:spacing w:after="0" w:line="240" w:lineRule="atLeast"/>
        <w:ind w:left="283" w:firstLine="709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внутреннего муниципального финансового контроля </w:t>
      </w:r>
      <w:r w:rsidR="00B070B5"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а</w:t>
      </w: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дминистрацией </w:t>
      </w:r>
      <w:r w:rsidR="00B644A7"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Усть-</w:t>
      </w: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Ницинского сельского поселения </w:t>
      </w:r>
      <w:r w:rsidR="00B070B5"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а</w:t>
      </w: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дминистрации Слободо-Туринского муниципального района в 202</w:t>
      </w:r>
      <w:r w:rsidR="00AE26D4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5</w:t>
      </w:r>
      <w:r w:rsidRPr="00B5482A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 году</w:t>
      </w:r>
    </w:p>
    <w:p w:rsidR="00FC3081" w:rsidRPr="00FC3081" w:rsidRDefault="00FC3081" w:rsidP="00FC3081">
      <w:pPr>
        <w:tabs>
          <w:tab w:val="left" w:pos="2961"/>
        </w:tabs>
        <w:spacing w:after="0" w:line="240" w:lineRule="atLeast"/>
        <w:ind w:left="283" w:firstLine="709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16535F" w:rsidRDefault="00CD20C5" w:rsidP="00FC3081">
      <w:pPr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D20C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со статьями 142.5, 265, 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16535F" w:rsidRPr="0016535F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статьей 56 Устава Усть-Ницинского сельского поселения, Дума Усть-Ницинского сельского поселения</w:t>
      </w:r>
    </w:p>
    <w:p w:rsidR="00B5482A" w:rsidRDefault="00B5482A" w:rsidP="00FC3081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FC3081" w:rsidRPr="00FC3081" w:rsidRDefault="00FC3081" w:rsidP="00FC3081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FC3081">
        <w:rPr>
          <w:rFonts w:ascii="Liberation Serif" w:eastAsia="Times New Roman" w:hAnsi="Liberation Serif"/>
          <w:b/>
          <w:sz w:val="28"/>
          <w:szCs w:val="28"/>
          <w:lang w:eastAsia="ru-RU"/>
        </w:rPr>
        <w:t>РЕШИЛА:</w:t>
      </w:r>
    </w:p>
    <w:p w:rsidR="007422EC" w:rsidRPr="007422EC" w:rsidRDefault="007422EC" w:rsidP="007422EC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1.  Передать полномочия по осуществлению внутреннего муниципального финансового контроля администрацией </w:t>
      </w:r>
      <w:r w:rsidR="00EB48B6">
        <w:rPr>
          <w:rFonts w:ascii="Liberation Serif" w:eastAsia="Times New Roman" w:hAnsi="Liberation Serif"/>
          <w:sz w:val="28"/>
          <w:szCs w:val="28"/>
          <w:lang w:eastAsia="ru-RU"/>
        </w:rPr>
        <w:t>Усть-</w:t>
      </w: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>Ницинского сельского поселения администрации Слободо-Туринского муниципального района на 202</w:t>
      </w:r>
      <w:r w:rsidR="00AE26D4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год. </w:t>
      </w:r>
    </w:p>
    <w:p w:rsidR="007422EC" w:rsidRPr="007422EC" w:rsidRDefault="007422EC" w:rsidP="007422EC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>2. Предусмотреть предоставление межб</w:t>
      </w:r>
      <w:r w:rsidR="005515A1">
        <w:rPr>
          <w:rFonts w:ascii="Liberation Serif" w:eastAsia="Times New Roman" w:hAnsi="Liberation Serif"/>
          <w:sz w:val="28"/>
          <w:szCs w:val="28"/>
          <w:lang w:eastAsia="ru-RU"/>
        </w:rPr>
        <w:t xml:space="preserve">юджетных трансфертов </w:t>
      </w: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 из бюджета </w:t>
      </w:r>
      <w:r w:rsidR="00EB48B6">
        <w:rPr>
          <w:rFonts w:ascii="Liberation Serif" w:eastAsia="Times New Roman" w:hAnsi="Liberation Serif"/>
          <w:sz w:val="28"/>
          <w:szCs w:val="28"/>
          <w:lang w:eastAsia="ru-RU"/>
        </w:rPr>
        <w:t>Усть-</w:t>
      </w: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>Ницинского</w:t>
      </w:r>
      <w:r w:rsidR="00BD0584">
        <w:rPr>
          <w:rFonts w:ascii="Liberation Serif" w:eastAsia="Times New Roman" w:hAnsi="Liberation Serif"/>
          <w:sz w:val="28"/>
          <w:szCs w:val="28"/>
          <w:lang w:eastAsia="ru-RU"/>
        </w:rPr>
        <w:t xml:space="preserve"> сельского поселения в сумме 100</w:t>
      </w: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>,0 тыс. рублей администрации Слободо-Туринского муниципального района на финансовое обеспечение расходных обязательств, возникающих при осуществлении указанного полномочия.</w:t>
      </w:r>
    </w:p>
    <w:p w:rsidR="007422EC" w:rsidRDefault="007422EC" w:rsidP="007422EC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3. Администрации </w:t>
      </w:r>
      <w:r w:rsidR="00EB48B6">
        <w:rPr>
          <w:rFonts w:ascii="Liberation Serif" w:eastAsia="Times New Roman" w:hAnsi="Liberation Serif"/>
          <w:sz w:val="28"/>
          <w:szCs w:val="28"/>
          <w:lang w:eastAsia="ru-RU"/>
        </w:rPr>
        <w:t>Усть-</w:t>
      </w:r>
      <w:r w:rsidRPr="007422EC">
        <w:rPr>
          <w:rFonts w:ascii="Liberation Serif" w:eastAsia="Times New Roman" w:hAnsi="Liberation Serif"/>
          <w:sz w:val="28"/>
          <w:szCs w:val="28"/>
          <w:lang w:eastAsia="ru-RU"/>
        </w:rPr>
        <w:t xml:space="preserve">Ницинского сельского поселения заключить соответствующее соглашение с администрацией Слободо-Туринского муниципального района. </w:t>
      </w:r>
    </w:p>
    <w:p w:rsidR="00B644A7" w:rsidRDefault="00D34D25" w:rsidP="007422EC">
      <w:pPr>
        <w:spacing w:after="0" w:line="240" w:lineRule="atLeas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FC3081" w:rsidRPr="00FC3081">
        <w:rPr>
          <w:rFonts w:ascii="Liberation Serif" w:eastAsia="Times New Roman" w:hAnsi="Liberation Serif"/>
          <w:sz w:val="28"/>
          <w:szCs w:val="28"/>
          <w:lang w:eastAsia="ru-RU"/>
        </w:rPr>
        <w:t>. Действия настоящего решения вступают в силу с 01.01.202</w:t>
      </w:r>
      <w:r w:rsidR="00AE26D4"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="00FC3081" w:rsidRPr="00FC3081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</w:t>
      </w:r>
      <w:r w:rsidR="00B644A7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380684" w:rsidRDefault="00380684" w:rsidP="002D7B86">
      <w:pPr>
        <w:pStyle w:val="ConsPlusNormal"/>
        <w:spacing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80684" w:rsidRDefault="00380684" w:rsidP="002D7B86">
      <w:pPr>
        <w:pStyle w:val="ConsPlusNormal"/>
        <w:spacing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63AFA" w:rsidRPr="002D7B86" w:rsidRDefault="00D34D25" w:rsidP="002D7B86">
      <w:pPr>
        <w:pStyle w:val="ConsPlusNormal"/>
        <w:spacing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5</w:t>
      </w:r>
      <w:r w:rsidR="00763AFA" w:rsidRPr="002D7B86">
        <w:rPr>
          <w:rFonts w:ascii="Liberation Serif" w:hAnsi="Liberation Serif" w:cs="Times New Roman"/>
          <w:sz w:val="28"/>
          <w:szCs w:val="28"/>
        </w:rPr>
        <w:t xml:space="preserve">. Опубликовать настоящее Решение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информационно-телекоммуникационной сети Интернет: </w:t>
      </w:r>
      <w:r w:rsidR="00763AFA" w:rsidRPr="002D7B86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="00763AFA" w:rsidRPr="002D7B86">
        <w:rPr>
          <w:rFonts w:ascii="Liberation Serif" w:hAnsi="Liberation Serif" w:cs="Times New Roman"/>
          <w:sz w:val="28"/>
          <w:szCs w:val="28"/>
        </w:rPr>
        <w:t>.</w:t>
      </w:r>
      <w:proofErr w:type="spellStart"/>
      <w:r w:rsidR="00763AFA" w:rsidRPr="002D7B86">
        <w:rPr>
          <w:rFonts w:ascii="Liberation Serif" w:hAnsi="Liberation Serif" w:cs="Times New Roman"/>
          <w:sz w:val="28"/>
          <w:szCs w:val="28"/>
        </w:rPr>
        <w:t>усть-ницинское.рф</w:t>
      </w:r>
      <w:proofErr w:type="spellEnd"/>
      <w:r w:rsidR="00763AFA" w:rsidRPr="002D7B86">
        <w:rPr>
          <w:rFonts w:ascii="Liberation Serif" w:hAnsi="Liberation Serif" w:cs="Times New Roman"/>
          <w:sz w:val="28"/>
          <w:szCs w:val="28"/>
        </w:rPr>
        <w:t>.</w:t>
      </w:r>
    </w:p>
    <w:p w:rsidR="00763AFA" w:rsidRPr="002D7B86" w:rsidRDefault="00D34D25" w:rsidP="002D7B86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763AFA" w:rsidRPr="002D7B86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763AFA" w:rsidRPr="002D7B8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763AFA" w:rsidRPr="002D7B86">
        <w:rPr>
          <w:rFonts w:ascii="Liberation Serif" w:hAnsi="Liberation Serif"/>
          <w:sz w:val="28"/>
          <w:szCs w:val="28"/>
        </w:rPr>
        <w:t xml:space="preserve"> исполнением данного решения возложить на комиссию по экономическим вопросам (</w:t>
      </w:r>
      <w:r w:rsidR="00AE26D4">
        <w:rPr>
          <w:rFonts w:ascii="Liberation Serif" w:hAnsi="Liberation Serif"/>
          <w:sz w:val="28"/>
          <w:szCs w:val="28"/>
        </w:rPr>
        <w:t>Фомиченко С.А</w:t>
      </w:r>
      <w:r w:rsidR="00763AFA" w:rsidRPr="002D7B86">
        <w:rPr>
          <w:rFonts w:ascii="Liberation Serif" w:hAnsi="Liberation Serif"/>
          <w:sz w:val="28"/>
          <w:szCs w:val="28"/>
        </w:rPr>
        <w:t>.)</w:t>
      </w:r>
    </w:p>
    <w:p w:rsidR="00763AFA" w:rsidRPr="002D7B86" w:rsidRDefault="00763AFA" w:rsidP="002D7B86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63AFA" w:rsidRDefault="00763AFA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D34D25" w:rsidRDefault="00D34D25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D34D25" w:rsidRDefault="00D34D25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B5482A" w:rsidRDefault="00B5482A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p w:rsidR="00B5482A" w:rsidRPr="002D7B86" w:rsidRDefault="00B5482A" w:rsidP="001755F2">
      <w:pPr>
        <w:spacing w:after="0" w:line="240" w:lineRule="auto"/>
        <w:ind w:firstLine="680"/>
        <w:jc w:val="both"/>
        <w:rPr>
          <w:rFonts w:ascii="Liberation Serif" w:hAnsi="Liberation Serif"/>
          <w:sz w:val="28"/>
          <w:szCs w:val="28"/>
        </w:rPr>
      </w:pPr>
    </w:p>
    <w:tbl>
      <w:tblPr>
        <w:tblW w:w="9990" w:type="dxa"/>
        <w:tblLook w:val="00A0" w:firstRow="1" w:lastRow="0" w:firstColumn="1" w:lastColumn="0" w:noHBand="0" w:noVBand="0"/>
      </w:tblPr>
      <w:tblGrid>
        <w:gridCol w:w="4666"/>
        <w:gridCol w:w="773"/>
        <w:gridCol w:w="4551"/>
      </w:tblGrid>
      <w:tr w:rsidR="00763AFA" w:rsidRPr="002D7B86" w:rsidTr="002D7B86">
        <w:trPr>
          <w:trHeight w:val="1066"/>
        </w:trPr>
        <w:tc>
          <w:tcPr>
            <w:tcW w:w="4666" w:type="dxa"/>
          </w:tcPr>
          <w:p w:rsidR="00763AFA" w:rsidRPr="002D7B86" w:rsidRDefault="00763AFA" w:rsidP="008B664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Председатель Думы Усть-Ницинского сельского поселения</w:t>
            </w:r>
          </w:p>
          <w:p w:rsidR="00763AFA" w:rsidRPr="002D7B86" w:rsidRDefault="00763AFA" w:rsidP="008B664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______________ Ю.И. Востриков</w:t>
            </w:r>
          </w:p>
        </w:tc>
        <w:tc>
          <w:tcPr>
            <w:tcW w:w="773" w:type="dxa"/>
          </w:tcPr>
          <w:p w:rsidR="00763AFA" w:rsidRPr="002D7B86" w:rsidRDefault="00B5482A" w:rsidP="008B66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</w:t>
            </w:r>
          </w:p>
          <w:p w:rsidR="00763AFA" w:rsidRPr="002D7B86" w:rsidRDefault="00763AFA" w:rsidP="008B6648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  <w:p w:rsidR="00763AFA" w:rsidRPr="002D7B86" w:rsidRDefault="00763AFA" w:rsidP="008B664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551" w:type="dxa"/>
          </w:tcPr>
          <w:p w:rsidR="00763AFA" w:rsidRPr="002D7B86" w:rsidRDefault="00763AFA" w:rsidP="008B6648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Глава Усть-Ницинского </w:t>
            </w:r>
          </w:p>
          <w:p w:rsidR="00763AFA" w:rsidRPr="002D7B86" w:rsidRDefault="00763AFA" w:rsidP="008B6648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>сельского поселения</w:t>
            </w:r>
          </w:p>
          <w:p w:rsidR="00763AFA" w:rsidRPr="002D7B86" w:rsidRDefault="00763AFA" w:rsidP="00C2610A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D7B86">
              <w:rPr>
                <w:rFonts w:ascii="Liberation Serif" w:hAnsi="Liberation Serif" w:cs="Times New Roman"/>
                <w:sz w:val="28"/>
                <w:szCs w:val="28"/>
              </w:rPr>
              <w:t xml:space="preserve">________________ </w:t>
            </w:r>
            <w:r w:rsidR="00C2610A">
              <w:rPr>
                <w:rFonts w:ascii="Liberation Serif" w:hAnsi="Liberation Serif" w:cs="Times New Roman"/>
                <w:sz w:val="28"/>
                <w:szCs w:val="28"/>
              </w:rPr>
              <w:t>А.С.Лукин</w:t>
            </w:r>
          </w:p>
        </w:tc>
      </w:tr>
    </w:tbl>
    <w:p w:rsidR="00763AFA" w:rsidRPr="00A11253" w:rsidRDefault="00763AFA">
      <w:pPr>
        <w:rPr>
          <w:rFonts w:ascii="Times New Roman" w:hAnsi="Times New Roman"/>
          <w:sz w:val="28"/>
          <w:szCs w:val="28"/>
        </w:rPr>
      </w:pPr>
    </w:p>
    <w:sectPr w:rsidR="00763AFA" w:rsidRPr="00A11253" w:rsidSect="00B5482A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5F2"/>
    <w:rsid w:val="00003AFC"/>
    <w:rsid w:val="00060328"/>
    <w:rsid w:val="0006290B"/>
    <w:rsid w:val="000852B2"/>
    <w:rsid w:val="00091A63"/>
    <w:rsid w:val="000959C0"/>
    <w:rsid w:val="000B30D1"/>
    <w:rsid w:val="000C54C8"/>
    <w:rsid w:val="000D561E"/>
    <w:rsid w:val="001144F6"/>
    <w:rsid w:val="00165255"/>
    <w:rsid w:val="0016535F"/>
    <w:rsid w:val="001755F2"/>
    <w:rsid w:val="001771F0"/>
    <w:rsid w:val="001858D8"/>
    <w:rsid w:val="001A61FA"/>
    <w:rsid w:val="001E16B6"/>
    <w:rsid w:val="001F3C14"/>
    <w:rsid w:val="00291D41"/>
    <w:rsid w:val="00291F5E"/>
    <w:rsid w:val="00293F14"/>
    <w:rsid w:val="002B3EE9"/>
    <w:rsid w:val="002C0984"/>
    <w:rsid w:val="002D7B86"/>
    <w:rsid w:val="002E3B9A"/>
    <w:rsid w:val="002E7327"/>
    <w:rsid w:val="002E79B5"/>
    <w:rsid w:val="00321B6B"/>
    <w:rsid w:val="00372257"/>
    <w:rsid w:val="0037508D"/>
    <w:rsid w:val="00380684"/>
    <w:rsid w:val="003938F7"/>
    <w:rsid w:val="003B6D35"/>
    <w:rsid w:val="003C162D"/>
    <w:rsid w:val="003C77E3"/>
    <w:rsid w:val="00401772"/>
    <w:rsid w:val="00426E78"/>
    <w:rsid w:val="004747DA"/>
    <w:rsid w:val="004921CD"/>
    <w:rsid w:val="0049421C"/>
    <w:rsid w:val="004B5792"/>
    <w:rsid w:val="005515A1"/>
    <w:rsid w:val="0057220F"/>
    <w:rsid w:val="005973AE"/>
    <w:rsid w:val="005A5242"/>
    <w:rsid w:val="005B1088"/>
    <w:rsid w:val="005B6FFF"/>
    <w:rsid w:val="00615726"/>
    <w:rsid w:val="00630EE6"/>
    <w:rsid w:val="006434A2"/>
    <w:rsid w:val="006608A7"/>
    <w:rsid w:val="00661AB0"/>
    <w:rsid w:val="006646BA"/>
    <w:rsid w:val="00665B94"/>
    <w:rsid w:val="006867D9"/>
    <w:rsid w:val="006D56C4"/>
    <w:rsid w:val="006E5B63"/>
    <w:rsid w:val="00730778"/>
    <w:rsid w:val="00736E87"/>
    <w:rsid w:val="007422EC"/>
    <w:rsid w:val="00763AFA"/>
    <w:rsid w:val="00787A81"/>
    <w:rsid w:val="007934EF"/>
    <w:rsid w:val="007C7DF7"/>
    <w:rsid w:val="007D07CB"/>
    <w:rsid w:val="007D2DF6"/>
    <w:rsid w:val="008044B2"/>
    <w:rsid w:val="00816509"/>
    <w:rsid w:val="00835B6C"/>
    <w:rsid w:val="00861E72"/>
    <w:rsid w:val="008710A6"/>
    <w:rsid w:val="008B6648"/>
    <w:rsid w:val="008E445A"/>
    <w:rsid w:val="00940660"/>
    <w:rsid w:val="0095577B"/>
    <w:rsid w:val="00966419"/>
    <w:rsid w:val="00996032"/>
    <w:rsid w:val="009971CE"/>
    <w:rsid w:val="009B2CBE"/>
    <w:rsid w:val="009C1107"/>
    <w:rsid w:val="009C2959"/>
    <w:rsid w:val="009C3BDB"/>
    <w:rsid w:val="009E406F"/>
    <w:rsid w:val="00A11253"/>
    <w:rsid w:val="00A16D78"/>
    <w:rsid w:val="00A175A6"/>
    <w:rsid w:val="00A34009"/>
    <w:rsid w:val="00A540FC"/>
    <w:rsid w:val="00A94431"/>
    <w:rsid w:val="00AE26D4"/>
    <w:rsid w:val="00AE7DD8"/>
    <w:rsid w:val="00AF5F79"/>
    <w:rsid w:val="00B070B5"/>
    <w:rsid w:val="00B5482A"/>
    <w:rsid w:val="00B54E87"/>
    <w:rsid w:val="00B644A7"/>
    <w:rsid w:val="00B71CAE"/>
    <w:rsid w:val="00B76570"/>
    <w:rsid w:val="00B909AF"/>
    <w:rsid w:val="00BD0584"/>
    <w:rsid w:val="00C017A0"/>
    <w:rsid w:val="00C109DA"/>
    <w:rsid w:val="00C2610A"/>
    <w:rsid w:val="00CA189D"/>
    <w:rsid w:val="00CD20C5"/>
    <w:rsid w:val="00D25602"/>
    <w:rsid w:val="00D34D25"/>
    <w:rsid w:val="00D645BD"/>
    <w:rsid w:val="00D75C40"/>
    <w:rsid w:val="00DA1250"/>
    <w:rsid w:val="00DC2E20"/>
    <w:rsid w:val="00DE4503"/>
    <w:rsid w:val="00E16F37"/>
    <w:rsid w:val="00E3292E"/>
    <w:rsid w:val="00E47A7F"/>
    <w:rsid w:val="00E57671"/>
    <w:rsid w:val="00E60B4E"/>
    <w:rsid w:val="00EB48B6"/>
    <w:rsid w:val="00ED3AF2"/>
    <w:rsid w:val="00F1199B"/>
    <w:rsid w:val="00F21FAA"/>
    <w:rsid w:val="00F44F28"/>
    <w:rsid w:val="00F520C0"/>
    <w:rsid w:val="00F530AC"/>
    <w:rsid w:val="00F70C66"/>
    <w:rsid w:val="00F915DF"/>
    <w:rsid w:val="00F94207"/>
    <w:rsid w:val="00F94DC2"/>
    <w:rsid w:val="00F9583D"/>
    <w:rsid w:val="00FC3081"/>
    <w:rsid w:val="00FE40AD"/>
    <w:rsid w:val="00FE5001"/>
    <w:rsid w:val="00FF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55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17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755F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293F14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003AFC"/>
    <w:rPr>
      <w:rFonts w:cs="Times New Roman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293F14"/>
    <w:rPr>
      <w:rFonts w:eastAsia="Times New Roman" w:cs="Times New Roman"/>
      <w:sz w:val="24"/>
      <w:lang w:val="ru-RU" w:eastAsia="ru-RU" w:bidi="ar-SA"/>
    </w:rPr>
  </w:style>
  <w:style w:type="character" w:styleId="a7">
    <w:name w:val="Strong"/>
    <w:uiPriority w:val="99"/>
    <w:qFormat/>
    <w:locked/>
    <w:rsid w:val="006D56C4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selo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0</cp:lastModifiedBy>
  <cp:revision>44</cp:revision>
  <cp:lastPrinted>2024-11-19T10:56:00Z</cp:lastPrinted>
  <dcterms:created xsi:type="dcterms:W3CDTF">2020-11-02T11:30:00Z</dcterms:created>
  <dcterms:modified xsi:type="dcterms:W3CDTF">2024-11-21T06:43:00Z</dcterms:modified>
</cp:coreProperties>
</file>