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87"/>
      </w:tblGrid>
      <w:tr w:rsidR="00860C68" w:rsidTr="00860C68">
        <w:trPr>
          <w:cantSplit/>
          <w:trHeight w:val="1245"/>
        </w:trPr>
        <w:tc>
          <w:tcPr>
            <w:tcW w:w="9987" w:type="dxa"/>
          </w:tcPr>
          <w:p w:rsidR="00860C68" w:rsidRDefault="00860C68" w:rsidP="00860C68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4350" cy="781050"/>
                  <wp:effectExtent l="0" t="0" r="0" b="0"/>
                  <wp:docPr id="2" name="Рисунок 2" descr="uniz-01-g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z-01-g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C68" w:rsidRPr="007C6C3B" w:rsidTr="00860C68">
        <w:trPr>
          <w:trHeight w:val="1959"/>
        </w:trPr>
        <w:tc>
          <w:tcPr>
            <w:tcW w:w="9987" w:type="dxa"/>
          </w:tcPr>
          <w:p w:rsidR="00860C68" w:rsidRPr="001E2DF4" w:rsidRDefault="00860C68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2DF4">
              <w:rPr>
                <w:rFonts w:ascii="Liberation Serif" w:hAnsi="Liberation Serif"/>
                <w:b/>
                <w:sz w:val="28"/>
                <w:szCs w:val="28"/>
              </w:rPr>
              <w:t>ДУМА</w:t>
            </w:r>
          </w:p>
          <w:p w:rsidR="00860C68" w:rsidRPr="001E2DF4" w:rsidRDefault="00860C68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2DF4">
              <w:rPr>
                <w:rFonts w:ascii="Liberation Serif" w:hAnsi="Liberation Serif"/>
                <w:b/>
                <w:sz w:val="28"/>
                <w:szCs w:val="28"/>
              </w:rPr>
              <w:t xml:space="preserve">Усть – Ницинского </w:t>
            </w:r>
          </w:p>
          <w:p w:rsidR="00860C68" w:rsidRPr="001E2DF4" w:rsidRDefault="00860C68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2DF4">
              <w:rPr>
                <w:rFonts w:ascii="Liberation Serif" w:hAnsi="Liberation Serif"/>
                <w:b/>
                <w:sz w:val="28"/>
                <w:szCs w:val="28"/>
              </w:rPr>
              <w:t>сельского поселения</w:t>
            </w:r>
          </w:p>
          <w:p w:rsidR="00860C68" w:rsidRPr="001E2DF4" w:rsidRDefault="00860C68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2DF4">
              <w:rPr>
                <w:rFonts w:ascii="Liberation Serif" w:hAnsi="Liberation Serif"/>
                <w:b/>
                <w:sz w:val="28"/>
                <w:szCs w:val="28"/>
              </w:rPr>
              <w:t>Слободо – Туринского муниципального района</w:t>
            </w:r>
          </w:p>
          <w:p w:rsidR="00860C68" w:rsidRDefault="00860C68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1E2DF4">
              <w:rPr>
                <w:rFonts w:ascii="Liberation Serif" w:hAnsi="Liberation Serif"/>
                <w:b/>
                <w:sz w:val="28"/>
                <w:szCs w:val="28"/>
              </w:rPr>
              <w:t>Свердловской области</w:t>
            </w:r>
          </w:p>
          <w:p w:rsidR="001E2DF4" w:rsidRPr="007C6C3B" w:rsidRDefault="001E2DF4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860C68" w:rsidRPr="007C6C3B" w:rsidRDefault="00E10BCC" w:rsidP="00860C68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E10BCC">
              <w:rPr>
                <w:rFonts w:ascii="Liberation Serif" w:hAnsi="Liberation Serif"/>
                <w:noProof/>
              </w:rPr>
              <w:pict>
                <v:line id="Прямая соединительная линия 3" o:spid="_x0000_s1026" style="position:absolute;left:0;text-align:left;z-index:251659264;visibility:visible" from="2.7pt,4.3pt" to="49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" strokeweight="4.5pt">
                  <v:stroke linestyle="thickThin"/>
                </v:line>
              </w:pict>
            </w:r>
          </w:p>
        </w:tc>
      </w:tr>
    </w:tbl>
    <w:p w:rsidR="001E2DF4" w:rsidRDefault="001E2DF4" w:rsidP="00860C68">
      <w:pPr>
        <w:pStyle w:val="ConsPlusNormal"/>
        <w:widowControl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60C68" w:rsidRDefault="00860C68" w:rsidP="00860C68">
      <w:pPr>
        <w:pStyle w:val="ConsPlusNormal"/>
        <w:widowControl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C6C3B">
        <w:rPr>
          <w:rFonts w:ascii="Liberation Serif" w:hAnsi="Liberation Serif" w:cs="Times New Roman"/>
          <w:b/>
          <w:sz w:val="28"/>
          <w:szCs w:val="28"/>
        </w:rPr>
        <w:t>РЕШЕНИЕ</w:t>
      </w:r>
    </w:p>
    <w:p w:rsidR="001E2DF4" w:rsidRPr="007C6C3B" w:rsidRDefault="001E2DF4" w:rsidP="00860C68">
      <w:pPr>
        <w:pStyle w:val="ConsPlusNormal"/>
        <w:widowControl/>
        <w:spacing w:after="0" w:line="240" w:lineRule="auto"/>
        <w:jc w:val="center"/>
        <w:rPr>
          <w:rFonts w:ascii="Liberation Serif" w:hAnsi="Liberation Serif"/>
          <w:b/>
          <w:spacing w:val="-16"/>
          <w:sz w:val="28"/>
          <w:szCs w:val="28"/>
        </w:rPr>
      </w:pPr>
    </w:p>
    <w:p w:rsidR="00860C68" w:rsidRPr="003518E2" w:rsidRDefault="00860C68" w:rsidP="00860C68">
      <w:pPr>
        <w:shd w:val="clear" w:color="auto" w:fill="FFFFFF"/>
        <w:tabs>
          <w:tab w:val="left" w:pos="0"/>
        </w:tabs>
        <w:spacing w:after="0" w:line="240" w:lineRule="auto"/>
        <w:ind w:right="-37"/>
        <w:jc w:val="both"/>
        <w:rPr>
          <w:rFonts w:ascii="Liberation Serif" w:hAnsi="Liberation Serif"/>
          <w:sz w:val="28"/>
          <w:szCs w:val="28"/>
        </w:rPr>
      </w:pPr>
      <w:r w:rsidRPr="007C6C3B">
        <w:rPr>
          <w:rFonts w:ascii="Liberation Serif" w:hAnsi="Liberation Serif"/>
          <w:spacing w:val="-16"/>
          <w:sz w:val="28"/>
          <w:szCs w:val="28"/>
        </w:rPr>
        <w:t xml:space="preserve">от  </w:t>
      </w:r>
      <w:r w:rsidR="001E2DF4">
        <w:rPr>
          <w:rFonts w:ascii="Liberation Serif" w:hAnsi="Liberation Serif"/>
          <w:spacing w:val="-16"/>
          <w:sz w:val="28"/>
          <w:szCs w:val="28"/>
        </w:rPr>
        <w:t xml:space="preserve">29 сентября </w:t>
      </w:r>
      <w:r>
        <w:rPr>
          <w:rFonts w:ascii="Liberation Serif" w:hAnsi="Liberation Serif"/>
          <w:spacing w:val="-16"/>
          <w:sz w:val="28"/>
          <w:szCs w:val="28"/>
        </w:rPr>
        <w:t>2023</w:t>
      </w:r>
      <w:r w:rsidRPr="003518E2">
        <w:rPr>
          <w:rFonts w:ascii="Liberation Serif" w:hAnsi="Liberation Serif"/>
          <w:spacing w:val="-16"/>
          <w:sz w:val="28"/>
          <w:szCs w:val="28"/>
        </w:rPr>
        <w:t xml:space="preserve"> г. </w:t>
      </w:r>
      <w:r w:rsidR="001E2DF4">
        <w:rPr>
          <w:rFonts w:ascii="Liberation Serif" w:hAnsi="Liberation Serif"/>
          <w:spacing w:val="-16"/>
          <w:sz w:val="28"/>
          <w:szCs w:val="28"/>
        </w:rPr>
        <w:t xml:space="preserve">                                                                                                              </w:t>
      </w:r>
      <w:r w:rsidRPr="003518E2">
        <w:rPr>
          <w:rFonts w:ascii="Liberation Serif" w:hAnsi="Liberation Serif"/>
          <w:spacing w:val="-16"/>
          <w:sz w:val="28"/>
          <w:szCs w:val="28"/>
        </w:rPr>
        <w:t xml:space="preserve">№ </w:t>
      </w:r>
      <w:r w:rsidR="00664593">
        <w:rPr>
          <w:rFonts w:ascii="Liberation Serif" w:hAnsi="Liberation Serif"/>
          <w:spacing w:val="-16"/>
          <w:sz w:val="28"/>
          <w:szCs w:val="28"/>
        </w:rPr>
        <w:t>64-НПА</w:t>
      </w:r>
    </w:p>
    <w:p w:rsidR="00860C68" w:rsidRDefault="00860C68" w:rsidP="001E2DF4">
      <w:pPr>
        <w:tabs>
          <w:tab w:val="left" w:pos="9214"/>
        </w:tabs>
        <w:spacing w:after="0" w:line="240" w:lineRule="auto"/>
        <w:ind w:right="707"/>
        <w:rPr>
          <w:rFonts w:ascii="Liberation Serif" w:hAnsi="Liberation Serif"/>
          <w:spacing w:val="-2"/>
          <w:sz w:val="28"/>
          <w:szCs w:val="28"/>
        </w:rPr>
      </w:pPr>
      <w:r w:rsidRPr="007C6C3B">
        <w:rPr>
          <w:rFonts w:ascii="Liberation Serif" w:hAnsi="Liberation Serif"/>
          <w:spacing w:val="-2"/>
          <w:sz w:val="28"/>
          <w:szCs w:val="28"/>
        </w:rPr>
        <w:t xml:space="preserve">с. Усть - Ницинское                                                                                            </w:t>
      </w:r>
    </w:p>
    <w:p w:rsidR="00860C68" w:rsidRDefault="00860C68" w:rsidP="00860C68">
      <w:pPr>
        <w:tabs>
          <w:tab w:val="left" w:pos="9214"/>
        </w:tabs>
        <w:spacing w:after="0" w:line="240" w:lineRule="auto"/>
        <w:ind w:left="709" w:right="709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</w:p>
    <w:p w:rsidR="00C062F8" w:rsidRPr="00860C68" w:rsidRDefault="00297D5C" w:rsidP="00860C68">
      <w:pPr>
        <w:tabs>
          <w:tab w:val="left" w:pos="9214"/>
        </w:tabs>
        <w:spacing w:after="0" w:line="240" w:lineRule="auto"/>
        <w:ind w:left="709" w:right="709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 w:rsidRPr="00860C68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Об утверждении Положения о порядке организации и проведения публичных слушаний по вопросам местного значения </w:t>
      </w:r>
    </w:p>
    <w:p w:rsidR="00C062F8" w:rsidRPr="00860C68" w:rsidRDefault="00860C68" w:rsidP="00860C68">
      <w:pPr>
        <w:tabs>
          <w:tab w:val="left" w:pos="9214"/>
        </w:tabs>
        <w:spacing w:after="0" w:line="240" w:lineRule="auto"/>
        <w:ind w:left="709" w:right="709"/>
        <w:jc w:val="center"/>
        <w:rPr>
          <w:rFonts w:ascii="Liberation Serif" w:hAnsi="Liberation Serif" w:cs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Усть-Ницинского </w:t>
      </w:r>
      <w:r w:rsidR="00297D5C" w:rsidRPr="00860C68">
        <w:rPr>
          <w:rFonts w:ascii="Liberation Serif" w:hAnsi="Liberation Serif" w:cs="Liberation Serif"/>
          <w:b/>
          <w:i/>
          <w:color w:val="000000"/>
          <w:sz w:val="28"/>
          <w:szCs w:val="28"/>
        </w:rPr>
        <w:t>сельского поселения</w:t>
      </w:r>
    </w:p>
    <w:p w:rsidR="00860C68" w:rsidRDefault="00860C6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 w:rsidP="00860C6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7" w:history="1">
        <w:r w:rsidRPr="00860C68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8813DC">
        <w:rPr>
          <w:rFonts w:ascii="Liberation Serif" w:hAnsi="Liberation Serif" w:cs="Liberation Serif"/>
          <w:sz w:val="28"/>
          <w:szCs w:val="28"/>
        </w:rPr>
        <w:t xml:space="preserve">руководствуясь статьей 16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Устава </w:t>
      </w:r>
      <w:r w:rsidR="00860C68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поселения, Дума </w:t>
      </w:r>
      <w:r w:rsidR="00860C68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C062F8" w:rsidRPr="00860C68" w:rsidRDefault="00297D5C" w:rsidP="001E2DF4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860C68">
        <w:rPr>
          <w:rFonts w:ascii="Liberation Serif" w:hAnsi="Liberation Serif" w:cs="Liberation Serif"/>
          <w:b/>
          <w:color w:val="000000"/>
          <w:sz w:val="28"/>
          <w:szCs w:val="28"/>
        </w:rPr>
        <w:t>РЕШИЛА:</w:t>
      </w:r>
    </w:p>
    <w:p w:rsidR="00C062F8" w:rsidRDefault="00297D5C" w:rsidP="00860C68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1. Утвердить Положение о порядке организации и проведения публичных слушаний по вопросам местного значения </w:t>
      </w:r>
      <w:r w:rsidR="00860C68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(прилагается).</w:t>
      </w:r>
    </w:p>
    <w:p w:rsidR="008813DC" w:rsidRDefault="008813DC" w:rsidP="00860C68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2. Признать утратившими силу  решения Думы Усть-Ницинского сельского поселения </w:t>
      </w:r>
    </w:p>
    <w:p w:rsidR="008813DC" w:rsidRDefault="008813DC" w:rsidP="00860C68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от 26.03.2014 № 58 «Об утверждении  Положения о публичных слушаниях в Усть-Ницинском сельском поселении»;</w:t>
      </w:r>
    </w:p>
    <w:p w:rsidR="008813DC" w:rsidRDefault="008813DC" w:rsidP="00860C68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от 18.07.2014 № 73 «О внесении изменений в Положение о публичных слушаниях в Усть-Ницинском сельском поселении, утвержденное решением Думы  Усть-Ницинского сельского поселения от 26.03.2014 № 58»;</w:t>
      </w:r>
    </w:p>
    <w:p w:rsidR="008813DC" w:rsidRDefault="008813DC" w:rsidP="008813DC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от 27.06.2018 № 58-НПА «О внесении изменений в Положение о публичных слушаниях в Усть-Ницинском сельском поселении, утвержденное решением Думы  Усть-Ницинского сельского поселения от 26.03.2014 № 58 (с измен</w:t>
      </w:r>
      <w:proofErr w:type="gramStart"/>
      <w:r>
        <w:rPr>
          <w:rFonts w:ascii="Liberation Serif" w:hAnsi="Liberation Serif" w:cs="Liberation Serif"/>
          <w:sz w:val="28"/>
          <w:szCs w:val="28"/>
        </w:rPr>
        <w:t>.о</w:t>
      </w:r>
      <w:proofErr w:type="gramEnd"/>
      <w:r>
        <w:rPr>
          <w:rFonts w:ascii="Liberation Serif" w:hAnsi="Liberation Serif" w:cs="Liberation Serif"/>
          <w:sz w:val="28"/>
          <w:szCs w:val="28"/>
        </w:rPr>
        <w:t>т 18.07.2014 № 73)»;</w:t>
      </w:r>
    </w:p>
    <w:p w:rsidR="008813DC" w:rsidRDefault="008813DC" w:rsidP="008813DC">
      <w:pPr>
        <w:tabs>
          <w:tab w:val="left" w:pos="1134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от 01.02.2019 № 103-НПА «О внесении изменений в Положение о публичных слушаниях в Усть-Ницинском сельском поселении, утвержденное решением Думы  Усть-Ницинского сельского поселения от 26.03.2014 № 58 (с измен</w:t>
      </w:r>
      <w:proofErr w:type="gramStart"/>
      <w:r>
        <w:rPr>
          <w:rFonts w:ascii="Liberation Serif" w:hAnsi="Liberation Serif" w:cs="Liberation Serif"/>
          <w:sz w:val="28"/>
          <w:szCs w:val="28"/>
        </w:rPr>
        <w:t>.о</w:t>
      </w:r>
      <w:proofErr w:type="gramEnd"/>
      <w:r>
        <w:rPr>
          <w:rFonts w:ascii="Liberation Serif" w:hAnsi="Liberation Serif" w:cs="Liberation Serif"/>
          <w:sz w:val="28"/>
          <w:szCs w:val="28"/>
        </w:rPr>
        <w:t>т 18.07.2014 № 73, от 27.06.2018 № 58-НПА)».</w:t>
      </w:r>
    </w:p>
    <w:p w:rsidR="00860C68" w:rsidRDefault="008813DC" w:rsidP="00860C68">
      <w:pPr>
        <w:spacing w:after="0" w:line="240" w:lineRule="auto"/>
        <w:ind w:firstLine="540"/>
        <w:jc w:val="both"/>
        <w:rPr>
          <w:rStyle w:val="a6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3</w:t>
      </w:r>
      <w:r w:rsidR="00860C68">
        <w:rPr>
          <w:rFonts w:ascii="Liberation Serif" w:hAnsi="Liberation Serif"/>
          <w:sz w:val="28"/>
          <w:szCs w:val="28"/>
        </w:rPr>
        <w:t xml:space="preserve">. </w:t>
      </w:r>
      <w:r w:rsidR="00860C68" w:rsidRPr="005F4CD1">
        <w:rPr>
          <w:rFonts w:ascii="Liberation Serif" w:hAnsi="Liberation Serif"/>
          <w:sz w:val="28"/>
          <w:szCs w:val="28"/>
        </w:rPr>
        <w:t>Опубликовать настоящее решение</w:t>
      </w:r>
      <w:r w:rsidR="00860C68" w:rsidRPr="005F4CD1">
        <w:rPr>
          <w:rFonts w:ascii="Liberation Serif" w:hAnsi="Liberation Serif" w:cs="Liberation Serif"/>
          <w:color w:val="000000"/>
          <w:sz w:val="28"/>
          <w:szCs w:val="28"/>
        </w:rPr>
        <w:t xml:space="preserve"> в «Информационном вестнике Усть-Ницинского сельского поселения» и разместить на официальном сайте Усть-</w:t>
      </w:r>
      <w:r w:rsidR="00860C68" w:rsidRPr="005F4CD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Ницинского сельского поселения в информационно-телекоммуникационной сети Интернет </w:t>
      </w:r>
      <w:hyperlink r:id="rId8" w:history="1">
        <w:r w:rsidR="00860C68" w:rsidRPr="005F4CD1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www</w:t>
        </w:r>
        <w:r w:rsidR="00860C68" w:rsidRPr="005F4CD1">
          <w:rPr>
            <w:rStyle w:val="a6"/>
            <w:rFonts w:ascii="Liberation Serif" w:hAnsi="Liberation Serif" w:cs="Liberation Serif"/>
            <w:sz w:val="28"/>
            <w:szCs w:val="28"/>
          </w:rPr>
          <w:t>.усть-ницинское.рф</w:t>
        </w:r>
      </w:hyperlink>
      <w:r w:rsidR="00860C68" w:rsidRPr="005F4CD1">
        <w:rPr>
          <w:rStyle w:val="a6"/>
          <w:rFonts w:ascii="Liberation Serif" w:hAnsi="Liberation Serif" w:cs="Liberation Serif"/>
          <w:sz w:val="28"/>
          <w:szCs w:val="28"/>
        </w:rPr>
        <w:t>.</w:t>
      </w:r>
    </w:p>
    <w:p w:rsidR="00C062F8" w:rsidRPr="00860C68" w:rsidRDefault="001E2DF4" w:rsidP="001E2DF4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8813DC">
        <w:rPr>
          <w:rFonts w:ascii="Liberation Serif" w:hAnsi="Liberation Serif" w:cs="Liberation Serif"/>
          <w:sz w:val="28"/>
          <w:szCs w:val="28"/>
        </w:rPr>
        <w:t>4</w:t>
      </w:r>
      <w:r w:rsidR="00297D5C" w:rsidRPr="00860C68">
        <w:rPr>
          <w:rFonts w:ascii="Liberation Serif" w:hAnsi="Liberation Serif" w:cs="Liberation Serif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860C68" w:rsidRPr="001E2DF4" w:rsidRDefault="008813DC" w:rsidP="00860C68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E2DF4">
        <w:rPr>
          <w:rFonts w:ascii="Liberation Serif" w:hAnsi="Liberation Serif" w:cs="Liberation Serif"/>
          <w:sz w:val="28"/>
          <w:szCs w:val="28"/>
        </w:rPr>
        <w:t xml:space="preserve">         5</w:t>
      </w:r>
      <w:r w:rsidR="00297D5C" w:rsidRPr="001E2DF4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297D5C" w:rsidRPr="001E2DF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297D5C" w:rsidRPr="001E2DF4">
        <w:rPr>
          <w:rFonts w:ascii="Liberation Serif" w:hAnsi="Liberation Serif" w:cs="Liberation Serif"/>
          <w:sz w:val="28"/>
          <w:szCs w:val="28"/>
        </w:rPr>
        <w:t xml:space="preserve"> исполнением настоящего Решения возложить на комиссию по</w:t>
      </w:r>
      <w:r w:rsidRPr="001E2DF4">
        <w:rPr>
          <w:rFonts w:ascii="Liberation Serif" w:hAnsi="Liberation Serif" w:cs="Liberation Serif"/>
          <w:sz w:val="28"/>
          <w:szCs w:val="28"/>
        </w:rPr>
        <w:t xml:space="preserve"> регламенту, социальным вопросам, </w:t>
      </w:r>
      <w:r w:rsidR="00297D5C" w:rsidRPr="001E2DF4">
        <w:rPr>
          <w:rFonts w:ascii="Liberation Serif" w:hAnsi="Liberation Serif" w:cs="Liberation Serif"/>
          <w:sz w:val="28"/>
          <w:szCs w:val="28"/>
        </w:rPr>
        <w:t xml:space="preserve"> местному самоуправлению (</w:t>
      </w:r>
      <w:r w:rsidRPr="001E2DF4">
        <w:rPr>
          <w:rFonts w:ascii="Liberation Serif" w:hAnsi="Liberation Serif" w:cs="Liberation Serif"/>
          <w:sz w:val="28"/>
          <w:szCs w:val="28"/>
        </w:rPr>
        <w:t xml:space="preserve">председатель </w:t>
      </w:r>
      <w:r w:rsidR="001E2DF4" w:rsidRPr="001E2DF4">
        <w:rPr>
          <w:rFonts w:ascii="Liberation Serif" w:hAnsi="Liberation Serif" w:cs="Liberation Serif"/>
          <w:sz w:val="28"/>
          <w:szCs w:val="28"/>
        </w:rPr>
        <w:t>Сарычева С.Ю</w:t>
      </w:r>
      <w:r w:rsidR="00297D5C" w:rsidRPr="001E2DF4">
        <w:rPr>
          <w:rFonts w:ascii="Liberation Serif" w:hAnsi="Liberation Serif" w:cs="Liberation Serif"/>
          <w:sz w:val="28"/>
          <w:szCs w:val="28"/>
        </w:rPr>
        <w:t>)</w:t>
      </w:r>
      <w:r w:rsidRPr="001E2DF4">
        <w:rPr>
          <w:rFonts w:ascii="Liberation Serif" w:hAnsi="Liberation Serif" w:cs="Liberation Serif"/>
          <w:sz w:val="28"/>
          <w:szCs w:val="28"/>
        </w:rPr>
        <w:t>.</w:t>
      </w:r>
    </w:p>
    <w:p w:rsidR="00860C68" w:rsidRPr="001E2DF4" w:rsidRDefault="00860C68" w:rsidP="00860C68">
      <w:pPr>
        <w:tabs>
          <w:tab w:val="left" w:pos="1440"/>
        </w:tabs>
        <w:rPr>
          <w:rFonts w:ascii="Liberation Serif" w:hAnsi="Liberation Serif" w:cs="Liberation Serif"/>
          <w:sz w:val="28"/>
          <w:szCs w:val="28"/>
        </w:rPr>
      </w:pPr>
      <w:r w:rsidRPr="001E2DF4">
        <w:rPr>
          <w:rFonts w:ascii="Liberation Serif" w:hAnsi="Liberation Serif" w:cs="Liberation Serif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4321"/>
        <w:gridCol w:w="932"/>
        <w:gridCol w:w="4420"/>
      </w:tblGrid>
      <w:tr w:rsidR="00860C68" w:rsidRPr="00395DF1" w:rsidTr="00C9572B">
        <w:trPr>
          <w:trHeight w:val="2344"/>
        </w:trPr>
        <w:tc>
          <w:tcPr>
            <w:tcW w:w="4321" w:type="dxa"/>
            <w:shd w:val="clear" w:color="auto" w:fill="auto"/>
          </w:tcPr>
          <w:p w:rsidR="00860C68" w:rsidRDefault="00860C68" w:rsidP="001E2DF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E2DF4" w:rsidRDefault="00860C68" w:rsidP="001E2DF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95DF1">
              <w:rPr>
                <w:rFonts w:ascii="Liberation Serif" w:hAnsi="Liberation Serif"/>
                <w:sz w:val="28"/>
                <w:szCs w:val="28"/>
              </w:rPr>
              <w:t xml:space="preserve">Председатель Думы </w:t>
            </w:r>
            <w:proofErr w:type="spellStart"/>
            <w:r w:rsidRPr="00395DF1">
              <w:rPr>
                <w:rFonts w:ascii="Liberation Serif" w:hAnsi="Liberation Serif"/>
                <w:sz w:val="28"/>
                <w:szCs w:val="28"/>
              </w:rPr>
              <w:t>Усть</w:t>
            </w:r>
            <w:proofErr w:type="spellEnd"/>
            <w:r w:rsidRPr="00395DF1">
              <w:rPr>
                <w:rFonts w:ascii="Liberation Serif" w:hAnsi="Liberation Serif"/>
                <w:sz w:val="28"/>
                <w:szCs w:val="28"/>
              </w:rPr>
              <w:t>-</w:t>
            </w:r>
          </w:p>
          <w:p w:rsidR="00860C68" w:rsidRPr="00395DF1" w:rsidRDefault="00860C68" w:rsidP="001E2DF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95DF1">
              <w:rPr>
                <w:rFonts w:ascii="Liberation Serif" w:hAnsi="Liberation Serif"/>
                <w:sz w:val="28"/>
                <w:szCs w:val="28"/>
              </w:rPr>
              <w:t>Ницинского</w:t>
            </w:r>
            <w:proofErr w:type="spellEnd"/>
            <w:r w:rsidRPr="00395DF1">
              <w:rPr>
                <w:rFonts w:ascii="Liberation Serif" w:hAnsi="Liberation Serif"/>
                <w:sz w:val="28"/>
                <w:szCs w:val="28"/>
              </w:rPr>
              <w:t xml:space="preserve"> сельского поселения</w:t>
            </w:r>
          </w:p>
          <w:p w:rsidR="00860C68" w:rsidRPr="00395DF1" w:rsidRDefault="00860C68" w:rsidP="001E2DF4">
            <w:pPr>
              <w:spacing w:after="0" w:line="240" w:lineRule="auto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860C68" w:rsidRPr="00395DF1" w:rsidRDefault="00860C68" w:rsidP="001E2DF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860C68" w:rsidRPr="00395DF1" w:rsidRDefault="00860C68" w:rsidP="001E2DF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420" w:type="dxa"/>
            <w:shd w:val="clear" w:color="auto" w:fill="auto"/>
          </w:tcPr>
          <w:p w:rsidR="00860C68" w:rsidRDefault="00860C68" w:rsidP="001E2DF4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1E2DF4" w:rsidRDefault="001E2DF4" w:rsidP="001E2DF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860C68" w:rsidRDefault="001E2DF4" w:rsidP="001E2DF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</w:t>
            </w:r>
            <w:r w:rsidRPr="00395DF1">
              <w:rPr>
                <w:rFonts w:ascii="Liberation Serif" w:hAnsi="Liberation Serif"/>
                <w:sz w:val="28"/>
                <w:szCs w:val="28"/>
              </w:rPr>
              <w:t xml:space="preserve"> Ю.И. Востриков</w:t>
            </w:r>
          </w:p>
          <w:p w:rsidR="001E2DF4" w:rsidRPr="00395DF1" w:rsidRDefault="001E2DF4" w:rsidP="001E2DF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C062F8" w:rsidRPr="00860C68" w:rsidRDefault="00C062F8" w:rsidP="001E2DF4">
      <w:pPr>
        <w:tabs>
          <w:tab w:val="left" w:pos="1440"/>
        </w:tabs>
        <w:spacing w:after="0"/>
        <w:rPr>
          <w:rFonts w:ascii="Liberation Serif" w:hAnsi="Liberation Serif" w:cs="Liberation Serif"/>
          <w:sz w:val="28"/>
          <w:szCs w:val="28"/>
        </w:rPr>
      </w:pPr>
    </w:p>
    <w:p w:rsidR="00787309" w:rsidRDefault="00297D5C">
      <w:pPr>
        <w:ind w:left="5670"/>
        <w:jc w:val="right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br w:type="page"/>
      </w:r>
    </w:p>
    <w:p w:rsidR="00787309" w:rsidRPr="00787309" w:rsidRDefault="00787309" w:rsidP="00787309">
      <w:pPr>
        <w:spacing w:after="0" w:line="240" w:lineRule="auto"/>
        <w:ind w:left="5670"/>
        <w:jc w:val="right"/>
        <w:rPr>
          <w:rFonts w:ascii="Liberation Serif" w:hAnsi="Liberation Serif" w:cs="Liberation Serif"/>
        </w:rPr>
      </w:pPr>
      <w:r w:rsidRPr="00787309">
        <w:rPr>
          <w:rFonts w:ascii="Liberation Serif" w:hAnsi="Liberation Serif" w:cs="Liberation Serif"/>
        </w:rPr>
        <w:lastRenderedPageBreak/>
        <w:t>Приложение</w:t>
      </w:r>
    </w:p>
    <w:p w:rsidR="00C062F8" w:rsidRPr="00787309" w:rsidRDefault="00787309" w:rsidP="00787309">
      <w:pPr>
        <w:spacing w:after="0" w:line="240" w:lineRule="auto"/>
        <w:ind w:left="5670"/>
        <w:jc w:val="right"/>
        <w:rPr>
          <w:rFonts w:ascii="Liberation Serif" w:hAnsi="Liberation Serif" w:cs="Liberation Serif"/>
        </w:rPr>
      </w:pPr>
      <w:r w:rsidRPr="00787309">
        <w:rPr>
          <w:rFonts w:ascii="Liberation Serif" w:hAnsi="Liberation Serif" w:cs="Liberation Serif"/>
        </w:rPr>
        <w:t>УТВЕРЖДЕНО</w:t>
      </w:r>
    </w:p>
    <w:p w:rsidR="00787309" w:rsidRDefault="00297D5C" w:rsidP="00787309">
      <w:pPr>
        <w:spacing w:after="0" w:line="240" w:lineRule="auto"/>
        <w:ind w:left="5670"/>
        <w:jc w:val="right"/>
        <w:rPr>
          <w:rFonts w:ascii="Liberation Serif" w:hAnsi="Liberation Serif" w:cs="Liberation Serif"/>
        </w:rPr>
      </w:pPr>
      <w:r w:rsidRPr="00787309">
        <w:rPr>
          <w:rFonts w:ascii="Liberation Serif" w:hAnsi="Liberation Serif" w:cs="Liberation Serif"/>
        </w:rPr>
        <w:t xml:space="preserve">Решением Думы </w:t>
      </w:r>
      <w:r w:rsidR="00787309" w:rsidRPr="00787309">
        <w:rPr>
          <w:rFonts w:ascii="Liberation Serif" w:hAnsi="Liberation Serif" w:cs="Liberation Serif"/>
        </w:rPr>
        <w:t>Усть-Ницинского сельского поселения</w:t>
      </w:r>
    </w:p>
    <w:p w:rsidR="00C062F8" w:rsidRPr="00860C68" w:rsidRDefault="00787309" w:rsidP="00787309">
      <w:pPr>
        <w:spacing w:after="0" w:line="240" w:lineRule="auto"/>
        <w:ind w:left="5670"/>
        <w:jc w:val="right"/>
        <w:rPr>
          <w:rFonts w:ascii="Liberation Serif" w:hAnsi="Liberation Serif" w:cs="Liberation Serif"/>
          <w:sz w:val="28"/>
          <w:szCs w:val="28"/>
        </w:rPr>
      </w:pPr>
      <w:r w:rsidRPr="00787309">
        <w:rPr>
          <w:rFonts w:ascii="Liberation Serif" w:hAnsi="Liberation Serif" w:cs="Liberation Serif"/>
        </w:rPr>
        <w:t xml:space="preserve">от </w:t>
      </w:r>
      <w:r w:rsidR="00664593">
        <w:rPr>
          <w:rFonts w:ascii="Liberation Serif" w:hAnsi="Liberation Serif" w:cs="Liberation Serif"/>
        </w:rPr>
        <w:t>29</w:t>
      </w:r>
      <w:r w:rsidRPr="00787309">
        <w:rPr>
          <w:rFonts w:ascii="Liberation Serif" w:hAnsi="Liberation Serif" w:cs="Liberation Serif"/>
        </w:rPr>
        <w:t xml:space="preserve">.09.2023 г. № </w:t>
      </w:r>
      <w:r w:rsidR="00664593">
        <w:rPr>
          <w:rFonts w:ascii="Liberation Serif" w:hAnsi="Liberation Serif" w:cs="Liberation Serif"/>
        </w:rPr>
        <w:t>64</w:t>
      </w:r>
      <w:r w:rsidR="00297D5C" w:rsidRPr="00787309">
        <w:rPr>
          <w:rFonts w:ascii="Liberation Serif" w:hAnsi="Liberation Serif" w:cs="Liberation Serif"/>
        </w:rPr>
        <w:t xml:space="preserve">-НПА </w:t>
      </w:r>
    </w:p>
    <w:p w:rsidR="00C062F8" w:rsidRPr="00860C68" w:rsidRDefault="00C062F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062F8" w:rsidRPr="00787309" w:rsidRDefault="00297D5C" w:rsidP="0078730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7309">
        <w:rPr>
          <w:rFonts w:ascii="Liberation Serif" w:hAnsi="Liberation Serif" w:cs="Liberation Serif"/>
          <w:b/>
          <w:i/>
          <w:sz w:val="28"/>
          <w:szCs w:val="28"/>
        </w:rPr>
        <w:t>ПОЛОЖЕНИЕ</w:t>
      </w:r>
    </w:p>
    <w:p w:rsidR="00C062F8" w:rsidRPr="00787309" w:rsidRDefault="00297D5C" w:rsidP="0078730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787309">
        <w:rPr>
          <w:rFonts w:ascii="Liberation Serif" w:hAnsi="Liberation Serif" w:cs="Liberation Serif"/>
          <w:b/>
          <w:i/>
          <w:sz w:val="28"/>
          <w:szCs w:val="28"/>
        </w:rPr>
        <w:t>о порядке организации и проведения публичных слушаний</w:t>
      </w:r>
    </w:p>
    <w:p w:rsidR="00C062F8" w:rsidRPr="00860C68" w:rsidRDefault="00297D5C" w:rsidP="00787309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87309">
        <w:rPr>
          <w:rFonts w:ascii="Liberation Serif" w:hAnsi="Liberation Serif" w:cs="Liberation Serif"/>
          <w:b/>
          <w:i/>
          <w:sz w:val="28"/>
          <w:szCs w:val="28"/>
        </w:rPr>
        <w:t xml:space="preserve">по вопросам местного значения </w:t>
      </w:r>
      <w:r w:rsidR="00787309">
        <w:rPr>
          <w:rFonts w:ascii="Liberation Serif" w:hAnsi="Liberation Serif" w:cs="Liberation Serif"/>
          <w:b/>
          <w:i/>
          <w:sz w:val="28"/>
          <w:szCs w:val="28"/>
        </w:rPr>
        <w:t xml:space="preserve">Усть-Ницинского </w:t>
      </w:r>
      <w:r w:rsidRPr="00787309">
        <w:rPr>
          <w:rFonts w:ascii="Liberation Serif" w:hAnsi="Liberation Serif" w:cs="Liberation Serif"/>
          <w:b/>
          <w:i/>
          <w:sz w:val="28"/>
          <w:szCs w:val="28"/>
        </w:rPr>
        <w:t>сельского поселения</w:t>
      </w:r>
    </w:p>
    <w:p w:rsidR="00C062F8" w:rsidRPr="00860C68" w:rsidRDefault="00C062F8">
      <w:pPr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1. Общие положения</w:t>
      </w:r>
    </w:p>
    <w:p w:rsidR="00C062F8" w:rsidRPr="00860C68" w:rsidRDefault="00297D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60C6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Настоящее Положение разработано в соответствии со </w:t>
      </w:r>
      <w:hyperlink r:id="rId9" w:anchor="/document/186367/entry/28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>статьей 28</w:t>
        </w:r>
      </w:hyperlink>
      <w:r w:rsidRPr="00860C6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 и </w:t>
      </w:r>
      <w:hyperlink r:id="rId10" w:anchor="/document/20947969/entry/1601" w:history="1">
        <w:r w:rsidR="008813DC" w:rsidRPr="008813DC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 xml:space="preserve"> статьей</w:t>
        </w:r>
        <w:r w:rsidRPr="008813DC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  <w:shd w:val="clear" w:color="auto" w:fill="FFFFFF"/>
          </w:rPr>
          <w:t xml:space="preserve"> 16</w:t>
        </w:r>
      </w:hyperlink>
      <w:r w:rsidRPr="008813DC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Устава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  <w:shd w:val="clear" w:color="auto" w:fill="FFFFFF"/>
        </w:rPr>
        <w:t>сельского поселения.</w:t>
      </w:r>
    </w:p>
    <w:p w:rsidR="00C062F8" w:rsidRPr="00860C68" w:rsidRDefault="00297D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Публичные слушания могут проводиться для обсуждения проектов муниципальных правовых актов по вопросам местного значения с участием населения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представительным органом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(далее – Дума поселения), Главой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(далее – Глава поселения).</w:t>
      </w:r>
    </w:p>
    <w:p w:rsidR="00C062F8" w:rsidRPr="00860C68" w:rsidRDefault="00297D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60C68">
        <w:rPr>
          <w:rFonts w:ascii="Liberation Serif" w:hAnsi="Liberation Serif" w:cs="Liberation Serif"/>
          <w:sz w:val="28"/>
          <w:szCs w:val="28"/>
        </w:rPr>
        <w:t>Результаты публичных слушаний носят рекомендательный характер.</w:t>
      </w:r>
    </w:p>
    <w:p w:rsidR="00C062F8" w:rsidRPr="00860C68" w:rsidRDefault="00297D5C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 w:rsidRPr="00860C68">
        <w:rPr>
          <w:rFonts w:ascii="Liberation Serif" w:hAnsi="Liberation Serif" w:cs="Liberation Serif"/>
          <w:sz w:val="28"/>
          <w:szCs w:val="28"/>
        </w:rPr>
        <w:t>Расходы, связанные с организацией и проведением публичных слушаний, осуществляются за счет средств местного бюджета.</w:t>
      </w: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2. Цели проведения публичных слушаний</w:t>
      </w:r>
    </w:p>
    <w:p w:rsidR="00C062F8" w:rsidRPr="00860C68" w:rsidRDefault="00297D5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Основными целями организации и проведения публичных слушаний являются:</w:t>
      </w:r>
    </w:p>
    <w:p w:rsidR="00C062F8" w:rsidRPr="00860C68" w:rsidRDefault="00297D5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обсуждение проектов муниципальных правовых актов с участием населения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поселения;</w:t>
      </w:r>
    </w:p>
    <w:p w:rsidR="00C062F8" w:rsidRPr="00860C68" w:rsidRDefault="00297D5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выявление и учет общественного мнения и мнения экспертов по выносимому на публичные слушания вопросу местного значения;</w:t>
      </w:r>
    </w:p>
    <w:p w:rsidR="00C062F8" w:rsidRPr="00860C68" w:rsidRDefault="00297D5C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обеспечения гласности и соблюдения интересов населения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  <w:shd w:val="clear" w:color="auto" w:fill="FFFFFF"/>
        </w:rPr>
        <w:t>сельского поселения при подготовке и принятии муниципальных правовых актов органов местного самоуправления по вопросам местного значения</w:t>
      </w:r>
      <w:r w:rsidRPr="00860C68">
        <w:rPr>
          <w:rFonts w:ascii="Liberation Serif" w:hAnsi="Liberation Serif" w:cs="Liberation Serif"/>
          <w:sz w:val="28"/>
          <w:szCs w:val="28"/>
        </w:rPr>
        <w:t>.</w:t>
      </w: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3. Вопросы, выносимые на публичные слушания</w:t>
      </w:r>
    </w:p>
    <w:p w:rsidR="00C062F8" w:rsidRPr="00860C68" w:rsidRDefault="00297D5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На публичные слушания могут быть вынесены только вопросы местного значения.</w:t>
      </w:r>
    </w:p>
    <w:p w:rsidR="00C062F8" w:rsidRPr="00860C68" w:rsidRDefault="00297D5C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lastRenderedPageBreak/>
        <w:t>На публичные слушания в обязательном порядке выносятся:</w:t>
      </w:r>
    </w:p>
    <w:p w:rsidR="00C062F8" w:rsidRPr="00860C68" w:rsidRDefault="00297D5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проект Устава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поселения, а также проект решения Думы поселения о внесении изменений в данный </w:t>
      </w:r>
      <w:hyperlink r:id="rId11" w:history="1">
        <w:r w:rsidRPr="00860C68">
          <w:rPr>
            <w:rFonts w:ascii="Liberation Serif" w:hAnsi="Liberation Serif" w:cs="Liberation Serif"/>
            <w:sz w:val="28"/>
            <w:szCs w:val="28"/>
          </w:rPr>
          <w:t>Устав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, кроме случаев, когда в Устав вносятся изменения в форме точного воспроизведения положений </w:t>
      </w:r>
      <w:hyperlink r:id="rId12" w:history="1">
        <w:r w:rsidRPr="00860C68">
          <w:rPr>
            <w:rFonts w:ascii="Liberation Serif" w:hAnsi="Liberation Serif" w:cs="Liberation Serif"/>
            <w:sz w:val="28"/>
            <w:szCs w:val="28"/>
          </w:rPr>
          <w:t>Конституции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федеральных законов, Устава и законов Свердловской области в целях приведения Устава в соответствие с этими нормативными правовыми актами;</w:t>
      </w:r>
    </w:p>
    <w:p w:rsidR="00C062F8" w:rsidRPr="00860C68" w:rsidRDefault="00297D5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проект бюджета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и отчет о его исполнении;</w:t>
      </w:r>
    </w:p>
    <w:p w:rsidR="00C062F8" w:rsidRPr="00860C68" w:rsidRDefault="00966B35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прое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кт </w:t>
      </w:r>
      <w:r w:rsidR="00297D5C" w:rsidRPr="00860C68">
        <w:rPr>
          <w:rFonts w:ascii="Liberation Serif" w:hAnsi="Liberation Serif" w:cs="Liberation Serif"/>
          <w:sz w:val="28"/>
          <w:szCs w:val="28"/>
        </w:rPr>
        <w:t>стр</w:t>
      </w:r>
      <w:proofErr w:type="gramEnd"/>
      <w:r w:rsidR="00297D5C" w:rsidRPr="00860C68">
        <w:rPr>
          <w:rFonts w:ascii="Liberation Serif" w:hAnsi="Liberation Serif" w:cs="Liberation Serif"/>
          <w:sz w:val="28"/>
          <w:szCs w:val="28"/>
        </w:rPr>
        <w:t xml:space="preserve">атегии социально-экономического развития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="00297D5C" w:rsidRPr="00860C68">
        <w:rPr>
          <w:rFonts w:ascii="Liberation Serif" w:hAnsi="Liberation Serif" w:cs="Liberation Serif"/>
          <w:sz w:val="28"/>
          <w:szCs w:val="28"/>
        </w:rPr>
        <w:t>сельского поселения;</w:t>
      </w:r>
    </w:p>
    <w:p w:rsidR="00C062F8" w:rsidRPr="00860C68" w:rsidRDefault="00297D5C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вопросы преобразования сельского поселения, за исключением случаев, если в соответствии со </w:t>
      </w:r>
      <w:hyperlink r:id="rId13" w:history="1">
        <w:r w:rsidRPr="00860C68">
          <w:rPr>
            <w:rFonts w:ascii="Liberation Serif" w:hAnsi="Liberation Serif" w:cs="Liberation Serif"/>
            <w:sz w:val="28"/>
            <w:szCs w:val="28"/>
          </w:rPr>
          <w:t>статьей 13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4. Инициатива проведения публичных слушаний</w:t>
      </w:r>
    </w:p>
    <w:p w:rsidR="00C062F8" w:rsidRPr="00860C68" w:rsidRDefault="00297D5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Публичные слушания проводятся по инициативе населения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поселения, Думы поселения, Главы поселения.</w:t>
      </w:r>
    </w:p>
    <w:p w:rsidR="00C062F8" w:rsidRPr="00860C68" w:rsidRDefault="00297D5C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От имени населения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инициатором проведения публичных слушаний может выступить инициативная группа численностью не менее 15 человек, достигших 18-летнего возраста (далее - инициативная группа).</w:t>
      </w: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5. Порядок назначения публичных слушаний</w:t>
      </w:r>
    </w:p>
    <w:p w:rsidR="00C062F8" w:rsidRPr="00860C68" w:rsidRDefault="00297D5C" w:rsidP="00787309">
      <w:pPr>
        <w:pStyle w:val="ConsPlusNormal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1. Публичные слушания, инициированные населением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и Думой поселения, назначаются Думой поселения в форме Решения. </w:t>
      </w:r>
    </w:p>
    <w:p w:rsidR="00C062F8" w:rsidRPr="00860C68" w:rsidRDefault="00297D5C" w:rsidP="00787309">
      <w:pPr>
        <w:pStyle w:val="ConsPlusNormal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Публичные слушания, инициированные Главой поселения, назначаются Главой поселения в форме постановления.  </w:t>
      </w:r>
    </w:p>
    <w:p w:rsidR="00C062F8" w:rsidRPr="00860C68" w:rsidRDefault="00297D5C" w:rsidP="00787309">
      <w:pPr>
        <w:pStyle w:val="ConsPlusNormal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2. В решении (постановлении) о назначении публичных слушаний указываются:</w:t>
      </w:r>
    </w:p>
    <w:p w:rsidR="00C062F8" w:rsidRPr="00860C68" w:rsidRDefault="00297D5C" w:rsidP="00787309">
      <w:pPr>
        <w:pStyle w:val="ConsPlusNormal"/>
        <w:tabs>
          <w:tab w:val="left" w:pos="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1)  инициаторы публичных слушаний;</w:t>
      </w:r>
    </w:p>
    <w:p w:rsidR="00C062F8" w:rsidRPr="00860C68" w:rsidRDefault="00297D5C" w:rsidP="00787309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2) тема публичных слушаний (вопросы, наименование проекта муниципального правового акта, выносимого на публичные слушания);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3) организаторы публичных слушаний;</w:t>
      </w:r>
    </w:p>
    <w:p w:rsidR="0078466B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lastRenderedPageBreak/>
        <w:t xml:space="preserve">4) </w:t>
      </w:r>
      <w:r w:rsidR="0078466B" w:rsidRPr="00860C68">
        <w:rPr>
          <w:rFonts w:ascii="Liberation Serif" w:hAnsi="Liberation Serif" w:cs="Liberation Serif"/>
          <w:sz w:val="28"/>
          <w:szCs w:val="28"/>
        </w:rPr>
        <w:t xml:space="preserve">сроки и порядок (в том числе возможность предоставления жителям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="0078466B"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своих замечаний и предложений посредством официального сайта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="0078466B" w:rsidRPr="00860C68">
        <w:rPr>
          <w:rFonts w:ascii="Liberation Serif" w:hAnsi="Liberation Serif"/>
          <w:sz w:val="28"/>
          <w:szCs w:val="28"/>
        </w:rPr>
        <w:t>сельского поселения в информационно-телекоммуникационной сети «Интернет» (</w:t>
      </w:r>
      <w:proofErr w:type="spellStart"/>
      <w:r w:rsidR="00787309">
        <w:rPr>
          <w:rFonts w:ascii="Liberation Serif" w:hAnsi="Liberation Serif"/>
          <w:sz w:val="28"/>
          <w:szCs w:val="28"/>
        </w:rPr>
        <w:t>усть-ницинское</w:t>
      </w:r>
      <w:proofErr w:type="gramStart"/>
      <w:r w:rsidR="0078466B" w:rsidRPr="00860C68">
        <w:rPr>
          <w:rFonts w:ascii="Liberation Serif" w:hAnsi="Liberation Serif"/>
          <w:sz w:val="28"/>
          <w:szCs w:val="28"/>
        </w:rPr>
        <w:t>.р</w:t>
      </w:r>
      <w:proofErr w:type="gramEnd"/>
      <w:r w:rsidR="0078466B" w:rsidRPr="00860C68">
        <w:rPr>
          <w:rFonts w:ascii="Liberation Serif" w:hAnsi="Liberation Serif"/>
          <w:sz w:val="28"/>
          <w:szCs w:val="28"/>
        </w:rPr>
        <w:t>ф</w:t>
      </w:r>
      <w:proofErr w:type="spellEnd"/>
      <w:r w:rsidR="0078466B" w:rsidRPr="00860C68">
        <w:rPr>
          <w:rFonts w:ascii="Liberation Serif" w:hAnsi="Liberation Serif"/>
          <w:sz w:val="28"/>
          <w:szCs w:val="28"/>
        </w:rPr>
        <w:t>)</w:t>
      </w:r>
      <w:r w:rsidR="0078466B" w:rsidRPr="00860C68">
        <w:rPr>
          <w:rFonts w:ascii="Liberation Serif" w:hAnsi="Liberation Serif" w:cs="Liberation Serif"/>
          <w:sz w:val="28"/>
          <w:szCs w:val="28"/>
        </w:rPr>
        <w:t xml:space="preserve"> представления предложений и замечаний участниками публичных слушаний, а также сроки подачи заявок на участие в публичных слушаниях;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5) о сроках проведения публичных слушаний по проекту, подлежащему рассмотрению на публичных слушаниях;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6) о дате, времени и месте проведения собрания участников публичных слушаний.</w:t>
      </w:r>
    </w:p>
    <w:p w:rsidR="00C062F8" w:rsidRPr="00860C68" w:rsidRDefault="00297D5C" w:rsidP="00966B3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3. </w:t>
      </w:r>
      <w:proofErr w:type="gramStart"/>
      <w:r w:rsidRPr="00860C68">
        <w:rPr>
          <w:rFonts w:ascii="Liberation Serif" w:hAnsi="Liberation Serif" w:cs="Liberation Serif"/>
          <w:sz w:val="28"/>
          <w:szCs w:val="28"/>
        </w:rPr>
        <w:t xml:space="preserve">Решение (постановление) о назначении публичных слушаний подлежит обязательному опубликованию и обнародованию в печатном средстве массовой информации Думы и администрации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«Информационный вестник</w:t>
      </w:r>
      <w:r w:rsidR="00787309">
        <w:rPr>
          <w:rFonts w:ascii="Liberation Serif" w:hAnsi="Liberation Serif" w:cs="Liberation Serif"/>
          <w:sz w:val="28"/>
          <w:szCs w:val="28"/>
        </w:rPr>
        <w:t xml:space="preserve"> Усть-Ницинского сельского поселения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» (далее – «Информационный вестник»), а также на официальном сайте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в информационно-телекоммуникационной сети «Интернет» (далее – официальный сайт), вместе с проектом муниципального правового акта, выносимого на публичные слушания, в срок не позднее 7</w:t>
      </w:r>
      <w:proofErr w:type="gramEnd"/>
      <w:r w:rsidRPr="00860C68">
        <w:rPr>
          <w:rFonts w:ascii="Liberation Serif" w:hAnsi="Liberation Serif" w:cs="Liberation Serif"/>
          <w:sz w:val="28"/>
          <w:szCs w:val="28"/>
        </w:rPr>
        <w:t xml:space="preserve"> дней с момента подписания решения (постановления).</w:t>
      </w:r>
    </w:p>
    <w:p w:rsidR="00C062F8" w:rsidRPr="00860C68" w:rsidRDefault="00297D5C">
      <w:pPr>
        <w:pStyle w:val="s1"/>
        <w:shd w:val="clear" w:color="auto" w:fill="FFFFF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60C68">
        <w:rPr>
          <w:rFonts w:ascii="Liberation Serif" w:hAnsi="Liberation Serif" w:cs="Liberation Serif"/>
          <w:sz w:val="28"/>
          <w:szCs w:val="28"/>
        </w:rPr>
        <w:t>В случае использования при проведении публичных слушаний федеральной государственной информационной системы «Единый портал государственных и муниципальных услуг (функций)» (далее - единый портал) решение (постановление) о назначении публичных слушаний вместе с проектом муниципального правового акта, выносимого на публичные слушания, в срок не позднее 7 дней с момента подписания решения (постановления) подлежит размещению также на едином портале.</w:t>
      </w:r>
      <w:proofErr w:type="gramEnd"/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4. Решение (постановление) о назначении публичных слушаний подлежит размещению на информационных стендах, расположенных в населенных пунктах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в местах массового скопления и в иных местах, расположенных на территории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поселения, а также иными способами, обеспечивающими доступ участников публичных слушаний к указанной информации.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5. Для принятия Думой поселения решения о назначении публичных слушаний по инициативе населения инициативная группа подает заявление о проведении публичных слушаний. В заявлении инициативной группы о пров</w:t>
      </w:r>
      <w:r w:rsidR="0078466B" w:rsidRPr="00860C68">
        <w:rPr>
          <w:rFonts w:ascii="Liberation Serif" w:hAnsi="Liberation Serif" w:cs="Liberation Serif"/>
          <w:sz w:val="28"/>
          <w:szCs w:val="28"/>
        </w:rPr>
        <w:t>едении публичных слушаний должна быть указана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 тема публичных слушаний (наименование проекта муниципального правового акта, выносимого на публичные слушания).</w:t>
      </w:r>
    </w:p>
    <w:p w:rsidR="00C062F8" w:rsidRPr="00860C68" w:rsidRDefault="00297D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Заявление подписывается председателем и секретарем собрания инициативной группы. К заявлению прикладывается список инициативной группы (</w:t>
      </w:r>
      <w:hyperlink r:id="rId14" w:anchor="/document/401458004/entry/110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приложение № 1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к настоящему Положению), а также протокол собрания </w:t>
      </w:r>
      <w:r w:rsidRPr="00860C68">
        <w:rPr>
          <w:rFonts w:ascii="Liberation Serif" w:hAnsi="Liberation Serif" w:cs="Liberation Serif"/>
          <w:sz w:val="28"/>
          <w:szCs w:val="28"/>
        </w:rPr>
        <w:lastRenderedPageBreak/>
        <w:t>инициативной группы, на котором было принято решение о проведении публичных слушаний.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6. Заявление инициативной группы рассматривается Думой поселения в сроки, установленные Регламентом Думы поселения.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7. По результатам рассмотрения заявления инициативной группы Дума поселения принимает решение о назначении публичных слушаний либо об отклонении заявления. Решение об отклонении заявления о проведении публичных слушаний должно быть обоснованным.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8. Решение об отклонении заявления о проведении публичных слушаний может быть принято в случаях, если: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1) инициаторами проведения публичных слушаний нарушена процедура выдвижения инициативы;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2) инициируемая тема публичных слушаний не относится к вопросам, указанным в </w:t>
      </w:r>
      <w:hyperlink r:id="rId15" w:anchor="/document/401458004/entry/30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статье 3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настоящего Положения;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3) по предлагаемому к рассмотрению на публичных слушаниях вопросу, проекту муниципального правового акта публичные слушания уже назначены по инициативе иного субъекта;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4) предлагаемый к рассмотрению на публичных слушаниях вопрос, проект муниципального правового акта противоречит действующему законодательству;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5) решение предлагаемого к рассмотрению на публичных слушаниях вопроса не входит в компетенцию органов местного самоуправления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поселения.</w:t>
      </w:r>
    </w:p>
    <w:p w:rsidR="0078466B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9. </w:t>
      </w:r>
      <w:r w:rsidR="0078466B" w:rsidRPr="00860C68">
        <w:rPr>
          <w:rFonts w:ascii="Liberation Serif" w:hAnsi="Liberation Serif"/>
          <w:sz w:val="28"/>
          <w:szCs w:val="28"/>
        </w:rPr>
        <w:t xml:space="preserve"> Публичные слушания по вопросам, указанным в пунктах 1, 4 части 2 статьи 3 настоящего Положения, назначаются Думой поселения. Публичные слушания по вопросам, указанным в пунктах 2, 3 части 2 статьи 3 настоящего Положения, назначаются Главой поселения.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10. Срок проведения публичных слушаний со дня опубликования Решения (постановления) о назначении публичных слушаний до дня опубликования результатов публичных слушаний не может быть более двух месяцев, если иные сроки не определены федеральным законодательством и настоящим Положением.</w:t>
      </w:r>
    </w:p>
    <w:p w:rsidR="00106BC4" w:rsidRDefault="00106BC4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6. Порядок подготовки публичных слушаний</w:t>
      </w:r>
    </w:p>
    <w:p w:rsidR="00C062F8" w:rsidRPr="00860C68" w:rsidRDefault="00297D5C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Организатор публичных слушаний: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1) готовит повестку проведения публичных слушаний в соответствии с темой публичных слушаний;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2) заблаговременно оповещает население </w:t>
      </w:r>
      <w:r w:rsidR="00787309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>Усть-Ницинского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 сельского поселения о времени и месте проведении публичных слушаний;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3) обеспечивает опубликование темы и перечня вопросов публичных слушаний в «Информационном вестнике». При рассмотрении на публичных слушаниях </w:t>
      </w:r>
      <w:r w:rsidRPr="00860C68">
        <w:rPr>
          <w:rFonts w:ascii="Liberation Serif" w:hAnsi="Liberation Serif" w:cs="Liberation Serif"/>
          <w:sz w:val="28"/>
          <w:szCs w:val="28"/>
        </w:rPr>
        <w:lastRenderedPageBreak/>
        <w:t xml:space="preserve">проекта муниципального правового акта размещает его полный текст на </w:t>
      </w:r>
      <w:hyperlink r:id="rId16" w:tgtFrame="_blank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официальном сайте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>, а в случае использования при проведении публичных слушаний единого портала - также на едином портале;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4) проводит анализ материалов представленных инициаторами публичных слушаний, а также предложений и замечаний, поступивших от граждан;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5) регистрирует участников публичных слушаний и обеспечивает их проектом итогового документа;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6) определяет докладчиков (содокладчиков);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7) предлагает порядок выступлений на публичных слушаниях;</w:t>
      </w:r>
    </w:p>
    <w:p w:rsidR="0078466B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8) </w:t>
      </w:r>
      <w:r w:rsidR="0078466B" w:rsidRPr="00860C68">
        <w:rPr>
          <w:rFonts w:ascii="Liberation Serif" w:hAnsi="Liberation Serif"/>
          <w:sz w:val="28"/>
          <w:szCs w:val="28"/>
        </w:rPr>
        <w:t xml:space="preserve"> организует подготовку итогового протокола публичных слушаний состоящего из рекомендаций и предложений по каждому из вопросов, выносимых на публичные слушания (приложения № 3 к настоящему Положению) и обеспечивает его опубликование.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2. Организатор публичных слушаний оповещает население </w:t>
      </w:r>
      <w:r w:rsidR="00A81125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о проводимых публичных слушаниях не позднее десяти дней до даты проведения публичных слушаний.</w:t>
      </w:r>
    </w:p>
    <w:p w:rsidR="00A81125" w:rsidRDefault="00A81125" w:rsidP="00A81125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rFonts w:ascii="Liberation Serif" w:hAnsi="Liberation Serif" w:cs="Liberation Serif"/>
          <w:b/>
          <w:bCs/>
          <w:sz w:val="28"/>
          <w:szCs w:val="28"/>
        </w:rPr>
      </w:pPr>
    </w:p>
    <w:p w:rsidR="00C062F8" w:rsidRPr="00860C68" w:rsidRDefault="00297D5C" w:rsidP="00A81125">
      <w:pPr>
        <w:pStyle w:val="s1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Style w:val="s10"/>
          <w:rFonts w:ascii="Liberation Serif" w:hAnsi="Liberation Serif" w:cs="Liberation Serif"/>
          <w:b/>
          <w:bCs/>
          <w:sz w:val="28"/>
          <w:szCs w:val="28"/>
        </w:rPr>
        <w:t>Статья 7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. </w:t>
      </w:r>
      <w:r w:rsidRPr="00860C68">
        <w:rPr>
          <w:rFonts w:ascii="Liberation Serif" w:hAnsi="Liberation Serif" w:cs="Liberation Serif"/>
          <w:b/>
          <w:sz w:val="28"/>
          <w:szCs w:val="28"/>
        </w:rPr>
        <w:t>Участники публичных слушаний</w:t>
      </w:r>
    </w:p>
    <w:p w:rsidR="00C062F8" w:rsidRPr="00860C68" w:rsidRDefault="00297D5C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Участниками публичных слушаний могут быть все заинтересованные граждане, проживающие в </w:t>
      </w:r>
      <w:r w:rsidR="00A81125">
        <w:rPr>
          <w:rFonts w:ascii="Liberation Serif" w:hAnsi="Liberation Serif" w:cs="Liberation Serif"/>
          <w:sz w:val="28"/>
          <w:szCs w:val="28"/>
          <w:shd w:val="clear" w:color="auto" w:fill="FFFFFF"/>
        </w:rPr>
        <w:t>Усть-Ницинском</w:t>
      </w:r>
      <w:r w:rsidRPr="00860C68">
        <w:rPr>
          <w:rFonts w:ascii="Liberation Serif" w:hAnsi="Liberation Serif" w:cs="Liberation Serif"/>
          <w:sz w:val="28"/>
          <w:szCs w:val="28"/>
        </w:rPr>
        <w:t>сельском поселении, и другие заинтересованные лица, требования к которым установлены федеральным законодательством.</w:t>
      </w:r>
    </w:p>
    <w:p w:rsidR="00C062F8" w:rsidRPr="00860C68" w:rsidRDefault="00297D5C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Участниками публичных слушаний с правом выступления являются: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1) представители субъекта, назначившего публичные слушания;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2) иные участники публичных слушаний по решению большинства участников публичных слушаний.</w:t>
      </w:r>
    </w:p>
    <w:p w:rsidR="00C062F8" w:rsidRPr="00860C68" w:rsidRDefault="00297D5C">
      <w:pPr>
        <w:pStyle w:val="s1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Участники публичных слушаний с правом выступления вправе в любое время лично отозвать свои предложения и рекомендации и отказаться от выступления.</w:t>
      </w:r>
    </w:p>
    <w:p w:rsidR="00A81125" w:rsidRDefault="00A81125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9. Порядок проведения публичных слушаний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Перед началом проведения публичных слушаний организатор публичных слушаний осуществляет регистрацию участников публичных слушаний. С момента начала проведения публичных слушаний регистрация участников заканчивается. Лица, не зарегистрированные до начала проведения публичных слушаний, в помещение для проведения публичных слушаний не допускаются.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Регистрация участников публичных слушаний осуществляется только при наличии паспорта гражданина Российской Федерации либо иного документа, заменяющего паспорт гражданина Российской Федерации, установленного федеральным законодательством. При регистрации участников публичных </w:t>
      </w:r>
      <w:r w:rsidRPr="00860C68">
        <w:rPr>
          <w:rFonts w:ascii="Liberation Serif" w:hAnsi="Liberation Serif" w:cs="Liberation Serif"/>
          <w:sz w:val="28"/>
          <w:szCs w:val="28"/>
        </w:rPr>
        <w:lastRenderedPageBreak/>
        <w:t>слушаний, с согласия участников публичных слушаний в регистрационный лист вносятся следующие сведения об участниках: фамилия, имя, отчество, год рождения, адрес места жительства участника публичных слушаний, напротив которых участник публичных слушаний собственноручно ставит подпись (</w:t>
      </w:r>
      <w:hyperlink r:id="rId17" w:anchor="/document/401458004/entry/120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приложение № 2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к настоящему Положению).</w:t>
      </w:r>
    </w:p>
    <w:p w:rsidR="00C062F8" w:rsidRPr="00860C68" w:rsidRDefault="00297D5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</w:t>
      </w:r>
      <w:hyperlink r:id="rId18" w:anchor="/document/12148567/entry/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Федеральным законом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от 27 июля 2006 № 152-ФЗ «О персональных данных».</w:t>
      </w:r>
    </w:p>
    <w:p w:rsidR="0078466B" w:rsidRPr="00860C68" w:rsidRDefault="0078466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/>
          <w:sz w:val="28"/>
          <w:szCs w:val="28"/>
        </w:rPr>
        <w:t xml:space="preserve">2.1. Председательствующим на публичных слушаниях является председатель Думы </w:t>
      </w:r>
      <w:r w:rsidR="00A81125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/>
          <w:sz w:val="28"/>
          <w:szCs w:val="28"/>
        </w:rPr>
        <w:t xml:space="preserve">сельского поселения, Глава </w:t>
      </w:r>
      <w:r w:rsidR="00A81125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/>
          <w:sz w:val="28"/>
          <w:szCs w:val="28"/>
        </w:rPr>
        <w:t xml:space="preserve">сельского поселения либо иное уполномоченное ими лицо. Секретаря публичных слушаний выбирают из числа присутствующих путем открытого голосования простым большинством голосов. </w:t>
      </w:r>
      <w:r w:rsidRPr="00860C68">
        <w:rPr>
          <w:rFonts w:ascii="Liberation Serif" w:eastAsia="Calibri" w:hAnsi="Liberation Serif"/>
          <w:sz w:val="28"/>
          <w:szCs w:val="28"/>
        </w:rPr>
        <w:t>Секретарь публичных слушаний ведет протокол</w:t>
      </w:r>
      <w:r w:rsidRPr="00860C68">
        <w:rPr>
          <w:rFonts w:ascii="Liberation Serif" w:hAnsi="Liberation Serif"/>
          <w:sz w:val="28"/>
          <w:szCs w:val="28"/>
        </w:rPr>
        <w:t>.</w:t>
      </w:r>
    </w:p>
    <w:p w:rsidR="00C062F8" w:rsidRPr="00860C68" w:rsidRDefault="004A6852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/>
          <w:sz w:val="28"/>
          <w:szCs w:val="28"/>
        </w:rPr>
        <w:t> Председательствующий на публичных слушаниях</w:t>
      </w:r>
      <w:r w:rsidRPr="00860C68">
        <w:rPr>
          <w:rFonts w:ascii="Liberation Serif" w:eastAsia="Calibri" w:hAnsi="Liberation Serif"/>
          <w:sz w:val="28"/>
          <w:szCs w:val="28"/>
        </w:rPr>
        <w:t>открывает слушания и оглашает тему публичных слушаний, перечень вопросов, выносимых на публичные слушания, инициаторов его проведения, предложения организатора по порядку проведения слушаний</w:t>
      </w:r>
      <w:r w:rsidRPr="00860C68">
        <w:rPr>
          <w:rFonts w:ascii="Liberation Serif" w:hAnsi="Liberation Serif"/>
          <w:sz w:val="28"/>
          <w:szCs w:val="28"/>
        </w:rPr>
        <w:t xml:space="preserve">. 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Время выступления определяется голосованием участников публичных слушаний, исходя из количества выступающих и времени, отведенного для проведения собрания, но не может быть менее 5 минут на одно выступление.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Первое слово на публичных слушаниях предоставляется представителю (представителям) органа местного самоуправления, являющегося инициатором публичных слушаний, или представителю (представителям) инициативной группы граждан, если инициатором публичных слушаний является население </w:t>
      </w:r>
      <w:r w:rsidR="00A81125" w:rsidRPr="0078730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Для организации обсуждения </w:t>
      </w:r>
      <w:r w:rsidR="004A6852" w:rsidRPr="00860C68">
        <w:rPr>
          <w:rFonts w:ascii="Liberation Serif" w:hAnsi="Liberation Serif" w:cs="Liberation Serif"/>
          <w:sz w:val="28"/>
          <w:szCs w:val="28"/>
        </w:rPr>
        <w:t xml:space="preserve">председательствующий на  публичных слушаниях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 предоставляет слово участникам публичных слушаний с правом выступления для аргументации предложений по вопросу, проекту муниципального правового акта, вынесенным на публичные слушания.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По окончании выступления участников (или при истечении предоставленного времени) </w:t>
      </w:r>
      <w:r w:rsidR="004A6852" w:rsidRPr="00860C68">
        <w:rPr>
          <w:rFonts w:ascii="Liberation Serif" w:hAnsi="Liberation Serif" w:cs="Liberation Serif"/>
          <w:sz w:val="28"/>
          <w:szCs w:val="28"/>
        </w:rPr>
        <w:t xml:space="preserve"> председательствующий на  публичных слушаниях  </w:t>
      </w:r>
      <w:r w:rsidRPr="00860C68">
        <w:rPr>
          <w:rFonts w:ascii="Liberation Serif" w:hAnsi="Liberation Serif" w:cs="Liberation Serif"/>
          <w:sz w:val="28"/>
          <w:szCs w:val="28"/>
        </w:rPr>
        <w:t>дает возможность задать им уточняющие вопросы и дополнительное время для ответов на вопросы.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Участники вправе снять свои рекомендации и (или) присоединиться к предложениям, выдвинутым другими участниками публичных слушаний. Решения участников об изменении их позиции по рассматриваемому вопросу отражаются в протоколе.</w:t>
      </w:r>
    </w:p>
    <w:p w:rsidR="00C062F8" w:rsidRPr="00860C68" w:rsidRDefault="004A6852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Председательствующий на  публичных слушаниях  </w:t>
      </w:r>
      <w:r w:rsidR="00297D5C" w:rsidRPr="00860C68">
        <w:rPr>
          <w:rFonts w:ascii="Liberation Serif" w:hAnsi="Liberation Serif" w:cs="Liberation Serif"/>
          <w:sz w:val="28"/>
          <w:szCs w:val="28"/>
        </w:rPr>
        <w:t xml:space="preserve">после составления итогового протокола с предложениями и рекомендациями ставит его на голосование. Решения принимаются путем открытого голосования простым большинством голосов от числа зарегистрированных участников публичных </w:t>
      </w:r>
      <w:r w:rsidR="00297D5C" w:rsidRPr="00860C68">
        <w:rPr>
          <w:rFonts w:ascii="Liberation Serif" w:hAnsi="Liberation Serif" w:cs="Liberation Serif"/>
          <w:sz w:val="28"/>
          <w:szCs w:val="28"/>
        </w:rPr>
        <w:lastRenderedPageBreak/>
        <w:t>слушаний. На голосование ставятся только те предложения и рекомендации, которые были внесены до дня проведения публичных слушаний в порядке, установленном настоящим Положением.</w:t>
      </w:r>
    </w:p>
    <w:p w:rsidR="00C062F8" w:rsidRPr="00860C68" w:rsidRDefault="00297D5C">
      <w:pPr>
        <w:pStyle w:val="s1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В результате проведения публичных слушаний принимаются: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 - предложения и рекомендации о принятии опубликованного проекта муниципального правового акта без изменений;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- предложения и рекомендации о внесении дополнений и (или) изменений в опубликованный проект муниципального правового акта;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- предложения и рекомендации по решению вопроса, вынесенного на публичные слушания.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Предложения и рекомендации, указанные в </w:t>
      </w:r>
      <w:hyperlink r:id="rId19" w:anchor="/document/401458004/entry/801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пункте 10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настоящей статьи, включаются в итоговый протокол публичных слушаний (</w:t>
      </w:r>
      <w:hyperlink r:id="rId20" w:anchor="/document/401458004/entry/130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приложение № 3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к настоящему Положению).</w:t>
      </w:r>
    </w:p>
    <w:p w:rsidR="00C062F8" w:rsidRPr="00860C68" w:rsidRDefault="00C062F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s15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b/>
          <w:sz w:val="28"/>
          <w:szCs w:val="28"/>
        </w:rPr>
        <w:t>Статья 10. Особенности проведения публичных слушаний по проекту местного бюджета и отчету о его исполнении</w:t>
      </w:r>
    </w:p>
    <w:p w:rsidR="00C062F8" w:rsidRPr="00860C68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Публичные слушания по проекту местного бюджета назначаются постановлением Главы поселения одновременно с принятием решения о внесении в Думу поселения проекта местного бюджета в срок не позднее 15 ноября текущего года.</w:t>
      </w:r>
    </w:p>
    <w:p w:rsidR="00C062F8" w:rsidRPr="004169B1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Публичные слушания по отчету об исполнении местного бюджета назначаются постановлением Главы поселения одновременно </w:t>
      </w:r>
      <w:proofErr w:type="gramStart"/>
      <w:r w:rsidRPr="00860C68">
        <w:rPr>
          <w:rFonts w:ascii="Liberation Serif" w:hAnsi="Liberation Serif" w:cs="Liberation Serif"/>
          <w:sz w:val="28"/>
          <w:szCs w:val="28"/>
        </w:rPr>
        <w:t xml:space="preserve">с принятием решения о внесении в Думу поселения отчета об исполнении местного бюджета в </w:t>
      </w:r>
      <w:r w:rsidRPr="004169B1">
        <w:rPr>
          <w:rFonts w:ascii="Liberation Serif" w:hAnsi="Liberation Serif" w:cs="Liberation Serif"/>
          <w:sz w:val="28"/>
          <w:szCs w:val="28"/>
        </w:rPr>
        <w:t>срок</w:t>
      </w:r>
      <w:proofErr w:type="gramEnd"/>
      <w:r w:rsidRPr="004169B1">
        <w:rPr>
          <w:rFonts w:ascii="Liberation Serif" w:hAnsi="Liberation Serif" w:cs="Liberation Serif"/>
          <w:sz w:val="28"/>
          <w:szCs w:val="28"/>
        </w:rPr>
        <w:t xml:space="preserve"> не позднее 1 мая года, следующего за отчетным.</w:t>
      </w:r>
    </w:p>
    <w:p w:rsidR="00C062F8" w:rsidRPr="00860C68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При определении даты принятия Главой поселения решения о назначении публичных слушаний по проектам указанным в частях 1 и 2 настоящей статьи, должны учитываться сроки, установленные частью 4 настоящей статьи, необходимые для официального опубликования постановлений и проектов в «Информационном вестнике».</w:t>
      </w:r>
    </w:p>
    <w:p w:rsidR="00C062F8" w:rsidRPr="00860C68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Постановление о назначении публичных слушаний по проекту местного бюджета и по отчету об его исполнении подлежит размещению администрацией </w:t>
      </w:r>
      <w:r w:rsidR="004A6852" w:rsidRPr="00860C68">
        <w:rPr>
          <w:rFonts w:ascii="Liberation Serif" w:hAnsi="Liberation Serif" w:cs="Liberation Serif"/>
          <w:sz w:val="28"/>
          <w:szCs w:val="28"/>
        </w:rPr>
        <w:t xml:space="preserve">Усть-Ницинского сельского </w:t>
      </w:r>
      <w:r w:rsidRPr="00860C68">
        <w:rPr>
          <w:rFonts w:ascii="Liberation Serif" w:hAnsi="Liberation Serif" w:cs="Liberation Serif"/>
          <w:sz w:val="28"/>
          <w:szCs w:val="28"/>
        </w:rPr>
        <w:t>поселения на официальном сайте и официальному опубликованию не позднее 7 календарных дней со дня его принятия.</w:t>
      </w:r>
    </w:p>
    <w:p w:rsidR="00C062F8" w:rsidRPr="00860C68" w:rsidRDefault="00297D5C">
      <w:pPr>
        <w:pStyle w:val="s1"/>
        <w:tabs>
          <w:tab w:val="left" w:pos="1276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60C68">
        <w:rPr>
          <w:rFonts w:ascii="Liberation Serif" w:hAnsi="Liberation Serif" w:cs="Liberation Serif"/>
          <w:sz w:val="28"/>
          <w:szCs w:val="28"/>
        </w:rPr>
        <w:t>Одновременно с постановлением о назначении публичных слушаний, подлежит размещению на официальном сайте и официальному опубликованию проект местного бюджета и отчет об его исполнении, выносимые на публичные слушания.</w:t>
      </w:r>
      <w:proofErr w:type="gramEnd"/>
    </w:p>
    <w:p w:rsidR="00C062F8" w:rsidRPr="00860C68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Глава поселения или уполномоченное им лицо представляет на публичных слушаниях проект местного бюджета или проект отчета об исполнении бюджета за календарный год.</w:t>
      </w:r>
    </w:p>
    <w:p w:rsidR="00C062F8" w:rsidRPr="00860C68" w:rsidRDefault="00297D5C">
      <w:pPr>
        <w:pStyle w:val="s1"/>
        <w:numPr>
          <w:ilvl w:val="0"/>
          <w:numId w:val="9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lastRenderedPageBreak/>
        <w:t>Предложения и замечания по итогам публичных слушаний по проекту местного бюджета и проекту отчета об исполнении бюджета за календарный год рассматриваются Думой поселения на ближайшем заседании после опубликования результатов публичных слушаний с последующим принятием решения.</w:t>
      </w:r>
    </w:p>
    <w:p w:rsidR="00C062F8" w:rsidRPr="00A81125" w:rsidRDefault="00C062F8">
      <w:pPr>
        <w:pStyle w:val="s1"/>
        <w:tabs>
          <w:tab w:val="left" w:pos="1276"/>
        </w:tabs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C062F8" w:rsidRPr="004169B1" w:rsidRDefault="00297D5C">
      <w:pPr>
        <w:pStyle w:val="ConsPlusNormal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4169B1">
        <w:rPr>
          <w:rFonts w:ascii="Liberation Serif" w:hAnsi="Liberation Serif" w:cs="Liberation Serif"/>
          <w:b/>
          <w:sz w:val="28"/>
          <w:szCs w:val="28"/>
        </w:rPr>
        <w:t xml:space="preserve">Статья 11. Особенности проведения публичных слушаний по проекту Устава </w:t>
      </w:r>
      <w:r w:rsidR="00A81125" w:rsidRPr="004169B1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 xml:space="preserve">Усть-Ницинского </w:t>
      </w:r>
      <w:r w:rsidRPr="004169B1">
        <w:rPr>
          <w:rFonts w:ascii="Liberation Serif" w:hAnsi="Liberation Serif" w:cs="Liberation Serif"/>
          <w:b/>
          <w:sz w:val="28"/>
          <w:szCs w:val="28"/>
        </w:rPr>
        <w:t>сельского поселения и проекту решения о внесении изменений и дополнений в Устав</w:t>
      </w:r>
    </w:p>
    <w:p w:rsidR="00C062F8" w:rsidRPr="00860C68" w:rsidRDefault="00297D5C">
      <w:pPr>
        <w:pStyle w:val="s1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Публичные слушания по проекту </w:t>
      </w:r>
      <w:hyperlink r:id="rId21" w:anchor="/document/20947969/entry/0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Устава</w:t>
        </w:r>
      </w:hyperlink>
      <w:r w:rsidR="004169B1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 xml:space="preserve">сельского поселения и проекту решения о внесении изменений и дополнений в Устав </w:t>
      </w:r>
      <w:r w:rsidR="004169B1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(далее в настоящей статье - проект) проводятся в порядке, установленном настоящим Положением, с учетом особенностей, предусмотренных настоящей статьей.</w:t>
      </w:r>
    </w:p>
    <w:p w:rsidR="00C062F8" w:rsidRPr="00860C68" w:rsidRDefault="00297D5C">
      <w:pPr>
        <w:pStyle w:val="s1"/>
        <w:numPr>
          <w:ilvl w:val="0"/>
          <w:numId w:val="1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Решение о назначении публичных слушаний по проекту принимается Думой поселения.</w:t>
      </w:r>
    </w:p>
    <w:p w:rsidR="004A6852" w:rsidRPr="00860C68" w:rsidRDefault="004A6852" w:rsidP="004A6852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/>
          <w:sz w:val="28"/>
          <w:szCs w:val="28"/>
        </w:rPr>
        <w:t xml:space="preserve">3.  Проект не </w:t>
      </w:r>
      <w:proofErr w:type="gramStart"/>
      <w:r w:rsidRPr="00860C68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60C68">
        <w:rPr>
          <w:rFonts w:ascii="Liberation Serif" w:hAnsi="Liberation Serif"/>
          <w:sz w:val="28"/>
          <w:szCs w:val="28"/>
        </w:rPr>
        <w:t xml:space="preserve"> чем за 30 календарных дней до начала публичных слушаний подлежит официальному опубликованию и размещению на официальном сайте наряду с проектом решения Думы поселения о назначении публичных слушаний, правовым актом Думы поселения о порядке учета предложений по проекту и порядком участия граждан в обсуждении проекта. </w:t>
      </w:r>
    </w:p>
    <w:p w:rsidR="00C062F8" w:rsidRPr="00860C68" w:rsidRDefault="004A6852" w:rsidP="004A6852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4. </w:t>
      </w:r>
      <w:r w:rsidR="00297D5C" w:rsidRPr="00860C68">
        <w:rPr>
          <w:rFonts w:ascii="Liberation Serif" w:hAnsi="Liberation Serif" w:cs="Liberation Serif"/>
          <w:sz w:val="28"/>
          <w:szCs w:val="28"/>
        </w:rPr>
        <w:t>Предложения и замечания по итогам публичных слушаний по проекту рассматриваются Думой поселения на ближайшем заседании после опубликования результатов публичных слушаний с последующим принятием решения.</w:t>
      </w:r>
    </w:p>
    <w:p w:rsidR="00C062F8" w:rsidRPr="00860C68" w:rsidRDefault="00C062F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ConsPlusTitle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Статья 12. Результаты публичных слушаний</w:t>
      </w:r>
    </w:p>
    <w:p w:rsidR="00C062F8" w:rsidRPr="00860C68" w:rsidRDefault="00297D5C">
      <w:pPr>
        <w:pStyle w:val="ConsPlusTitle"/>
        <w:jc w:val="both"/>
        <w:outlineLvl w:val="1"/>
        <w:rPr>
          <w:rFonts w:ascii="Liberation Serif" w:hAnsi="Liberation Serif" w:cs="Liberation Serif"/>
          <w:b w:val="0"/>
          <w:bCs/>
          <w:sz w:val="28"/>
          <w:szCs w:val="28"/>
        </w:rPr>
      </w:pPr>
      <w:r w:rsidRPr="00860C68">
        <w:rPr>
          <w:rFonts w:ascii="Liberation Serif" w:hAnsi="Liberation Serif" w:cs="Liberation Serif"/>
          <w:b w:val="0"/>
          <w:bCs/>
          <w:sz w:val="28"/>
          <w:szCs w:val="28"/>
        </w:rPr>
        <w:t>1. В течение 7 дней после окончания публичных слушаний организатор публичных слушаний готовит итоговый протокол и обеспечивает его опубликование в «Инфор</w:t>
      </w:r>
      <w:r w:rsidR="004A6852" w:rsidRPr="00860C68">
        <w:rPr>
          <w:rFonts w:ascii="Liberation Serif" w:hAnsi="Liberation Serif" w:cs="Liberation Serif"/>
          <w:b w:val="0"/>
          <w:bCs/>
          <w:sz w:val="28"/>
          <w:szCs w:val="28"/>
        </w:rPr>
        <w:t>мационном вестнике» и размещение</w:t>
      </w:r>
      <w:r w:rsidRPr="00860C68">
        <w:rPr>
          <w:rFonts w:ascii="Liberation Serif" w:hAnsi="Liberation Serif" w:cs="Liberation Serif"/>
          <w:b w:val="0"/>
          <w:bCs/>
          <w:sz w:val="28"/>
          <w:szCs w:val="28"/>
        </w:rPr>
        <w:t xml:space="preserve"> на официальном сайте, а в случае использования при проведении публичных слушаний единого портала - также размещение на едином портале.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 2. Итоговый протокол публичных слушаний рассматривается Думой поселения на ближайшем заседании, а Главой поселения - в течение 30 дней после окончания публичных слушаний, если иное не установлено федеральным законодательством.</w:t>
      </w:r>
    </w:p>
    <w:p w:rsidR="00C062F8" w:rsidRPr="00860C68" w:rsidRDefault="00297D5C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 xml:space="preserve">              3. Решение Думы поселения либо постановление Главы поселения, принятое по результатам рассмотрения итогового протокола публичных слушаний, подлежит обязательному опубликованию.</w:t>
      </w:r>
    </w:p>
    <w:p w:rsidR="00C062F8" w:rsidRPr="00860C68" w:rsidRDefault="00C062F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s15"/>
        <w:spacing w:before="0" w:beforeAutospacing="0" w:after="0" w:afterAutospacing="0"/>
        <w:ind w:left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860C68">
        <w:rPr>
          <w:rStyle w:val="s10"/>
          <w:rFonts w:ascii="Liberation Serif" w:hAnsi="Liberation Serif" w:cs="Liberation Serif"/>
          <w:b/>
          <w:bCs/>
          <w:sz w:val="28"/>
          <w:szCs w:val="28"/>
        </w:rPr>
        <w:lastRenderedPageBreak/>
        <w:t>Статья 13</w:t>
      </w:r>
      <w:r w:rsidRPr="00860C68">
        <w:rPr>
          <w:rFonts w:ascii="Liberation Serif" w:hAnsi="Liberation Serif" w:cs="Liberation Serif"/>
          <w:b/>
          <w:bCs/>
          <w:sz w:val="28"/>
          <w:szCs w:val="28"/>
        </w:rPr>
        <w:t>. Использование федеральной государственной информационной системы "Единый портал государственных и муниципальных услуг (функций)" при проведении публичных слушаний</w:t>
      </w:r>
    </w:p>
    <w:p w:rsidR="00C062F8" w:rsidRPr="00860C68" w:rsidRDefault="00297D5C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860C68">
        <w:rPr>
          <w:rFonts w:ascii="Liberation Serif" w:hAnsi="Liberation Serif" w:cs="Liberation Serif"/>
          <w:sz w:val="28"/>
          <w:szCs w:val="28"/>
        </w:rPr>
        <w:t xml:space="preserve">В целях размещения материалов и информации, указанных в </w:t>
      </w:r>
      <w:hyperlink r:id="rId22" w:anchor="/document/186367/entry/2804" w:history="1">
        <w:r w:rsidRPr="00860C68">
          <w:rPr>
            <w:rStyle w:val="a6"/>
            <w:rFonts w:ascii="Liberation Serif" w:hAnsi="Liberation Serif" w:cs="Liberation Serif"/>
            <w:color w:val="auto"/>
            <w:sz w:val="28"/>
            <w:szCs w:val="28"/>
            <w:u w:val="none"/>
          </w:rPr>
          <w:t>абзаце первом части 4 статьи 28</w:t>
        </w:r>
      </w:hyperlink>
      <w:r w:rsidRPr="00860C68">
        <w:rPr>
          <w:rFonts w:ascii="Liberation Serif" w:hAnsi="Liberation Serif" w:cs="Liberation Serif"/>
          <w:sz w:val="28"/>
          <w:szCs w:val="28"/>
        </w:rPr>
        <w:t xml:space="preserve"> Федерального закона от 6 октября 2003 № 131-ФЗ «Об общих принципах организации местного самоуправления в Российской Федерации», для заблаговременного оповещения жителей муниципального образования о времени и месте проведения публичных слушаний, обеспечения возможности представления населением </w:t>
      </w:r>
      <w:r w:rsidR="00EA1157">
        <w:rPr>
          <w:rFonts w:ascii="Liberation Serif" w:hAnsi="Liberation Serif" w:cs="Liberation Serif"/>
          <w:sz w:val="28"/>
          <w:szCs w:val="28"/>
        </w:rPr>
        <w:t xml:space="preserve">Усть-Ницинского </w:t>
      </w:r>
      <w:r w:rsidRPr="00860C68">
        <w:rPr>
          <w:rFonts w:ascii="Liberation Serif" w:hAnsi="Liberation Serif" w:cs="Liberation Serif"/>
          <w:sz w:val="28"/>
          <w:szCs w:val="28"/>
        </w:rPr>
        <w:t>сельского поселения своих замечаний и предложений по вынесенному на обсуждение проекту муниципального</w:t>
      </w:r>
      <w:proofErr w:type="gramEnd"/>
      <w:r w:rsidRPr="00860C68">
        <w:rPr>
          <w:rFonts w:ascii="Liberation Serif" w:hAnsi="Liberation Serif" w:cs="Liberation Serif"/>
          <w:sz w:val="28"/>
          <w:szCs w:val="28"/>
        </w:rPr>
        <w:t xml:space="preserve"> правового акта, опубликования (обнародования) результатов публичных слушаний, включая мотивированное обоснование принятых решений, может использоваться единый портал.</w:t>
      </w:r>
    </w:p>
    <w:p w:rsidR="00C062F8" w:rsidRPr="00860C68" w:rsidRDefault="00297D5C">
      <w:pPr>
        <w:pStyle w:val="s1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Решение об использовании единого портала при проведении публичных слушаний принимается организатором публичных слушаний, исходя из технических и организационных возможностей.</w:t>
      </w:r>
    </w:p>
    <w:p w:rsidR="00C062F8" w:rsidRPr="00860C68" w:rsidRDefault="00C062F8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:rsidR="00C062F8" w:rsidRPr="00860C68" w:rsidRDefault="00297D5C">
      <w:pPr>
        <w:pStyle w:val="ConsPlusTitle"/>
        <w:ind w:firstLine="709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Статья 13. Заключительные положения</w:t>
      </w:r>
    </w:p>
    <w:p w:rsidR="00C062F8" w:rsidRPr="00860C68" w:rsidRDefault="00297D5C">
      <w:pPr>
        <w:pStyle w:val="ConsPlusNormal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0C68">
        <w:rPr>
          <w:rFonts w:ascii="Liberation Serif" w:hAnsi="Liberation Serif" w:cs="Liberation Serif"/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Федерации, и с нарушением данного Положения, если это повлекло ограничение или лишение граждан возможности выразить свое мнение, могут быть признаны недействительными в порядке, предусмотренном действующим законодательством Российской Федерации.</w:t>
      </w:r>
    </w:p>
    <w:p w:rsidR="00C062F8" w:rsidRPr="00860C68" w:rsidRDefault="00C062F8">
      <w:pPr>
        <w:pStyle w:val="ConsPlusNormal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C062F8" w:rsidRDefault="00C062F8">
      <w:pPr>
        <w:rPr>
          <w:rFonts w:ascii="Liberation Serif" w:hAnsi="Liberation Serif" w:cs="Liberation Serif"/>
          <w:sz w:val="21"/>
          <w:szCs w:val="21"/>
        </w:rPr>
        <w:sectPr w:rsidR="00C062F8" w:rsidSect="00860C68">
          <w:pgSz w:w="11906" w:h="16838"/>
          <w:pgMar w:top="567" w:right="845" w:bottom="426" w:left="1221" w:header="709" w:footer="709" w:gutter="0"/>
          <w:cols w:space="708"/>
          <w:docGrid w:linePitch="360"/>
        </w:sectPr>
      </w:pPr>
    </w:p>
    <w:p w:rsidR="00C062F8" w:rsidRPr="00EA1157" w:rsidRDefault="00297D5C" w:rsidP="00EA1157">
      <w:pPr>
        <w:ind w:left="5103"/>
        <w:jc w:val="right"/>
        <w:rPr>
          <w:rFonts w:ascii="Liberation Serif" w:hAnsi="Liberation Serif" w:cs="Liberation Serif"/>
          <w:b/>
        </w:rPr>
      </w:pPr>
      <w:r w:rsidRPr="00EA1157">
        <w:rPr>
          <w:rFonts w:ascii="Liberation Serif" w:hAnsi="Liberation Serif" w:cs="Liberation Serif"/>
          <w:b/>
        </w:rPr>
        <w:lastRenderedPageBreak/>
        <w:t>Приложение № 1</w:t>
      </w:r>
    </w:p>
    <w:p w:rsidR="00C062F8" w:rsidRPr="00EA1157" w:rsidRDefault="00297D5C" w:rsidP="00EA1157">
      <w:pPr>
        <w:ind w:left="5103"/>
        <w:jc w:val="right"/>
        <w:rPr>
          <w:rFonts w:ascii="Liberation Serif" w:hAnsi="Liberation Serif" w:cs="Liberation Serif"/>
          <w:color w:val="000000"/>
        </w:rPr>
      </w:pPr>
      <w:r w:rsidRPr="00EA1157">
        <w:rPr>
          <w:rFonts w:ascii="Liberation Serif" w:hAnsi="Liberation Serif" w:cs="Liberation Serif"/>
          <w:color w:val="000000"/>
        </w:rPr>
        <w:t xml:space="preserve">к Положению о порядке организации и проведения публичных слушаний по вопросам местного значения </w:t>
      </w:r>
      <w:r w:rsidR="00EA1157" w:rsidRPr="00EA1157">
        <w:rPr>
          <w:rFonts w:ascii="Liberation Serif" w:hAnsi="Liberation Serif" w:cs="Liberation Serif"/>
        </w:rPr>
        <w:t xml:space="preserve">Усть-Ницинского </w:t>
      </w:r>
      <w:r w:rsidRPr="00EA1157">
        <w:rPr>
          <w:rFonts w:ascii="Liberation Serif" w:hAnsi="Liberation Serif" w:cs="Liberation Serif"/>
          <w:color w:val="000000"/>
        </w:rPr>
        <w:t>сельского поселения</w:t>
      </w:r>
    </w:p>
    <w:p w:rsidR="00C062F8" w:rsidRDefault="00C062F8">
      <w:pPr>
        <w:rPr>
          <w:rFonts w:ascii="Liberation Serif" w:hAnsi="Liberation Serif" w:cs="Liberation Serif"/>
          <w:b/>
          <w:sz w:val="21"/>
          <w:szCs w:val="21"/>
        </w:rPr>
      </w:pPr>
    </w:p>
    <w:p w:rsidR="00C062F8" w:rsidRDefault="0029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bCs/>
        </w:rPr>
      </w:pPr>
      <w:r w:rsidRPr="00EA1157">
        <w:rPr>
          <w:rFonts w:ascii="Liberation Serif" w:hAnsi="Liberation Serif" w:cs="Liberation Serif"/>
          <w:b/>
          <w:bCs/>
        </w:rPr>
        <w:t>Список инициативной группы</w:t>
      </w:r>
    </w:p>
    <w:p w:rsidR="00EA1157" w:rsidRPr="00EA1157" w:rsidRDefault="00EA11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Liberation Serif"/>
          <w:b/>
          <w:bCs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119"/>
        <w:gridCol w:w="2693"/>
        <w:gridCol w:w="2126"/>
        <w:gridCol w:w="1134"/>
      </w:tblGrid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№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п.п.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Ф.И.О. и дата рождения члена инициативной группы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Адрес места жительства (регистрации)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Номер контактного телефона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Личная подпись</w:t>
            </w: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 w:cs="Liberation Serif"/>
              </w:rPr>
            </w:pPr>
            <w:r w:rsidRPr="00EA1157"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C062F8" w:rsidRPr="00EA1157" w:rsidRDefault="00C062F8">
      <w:pPr>
        <w:rPr>
          <w:rFonts w:ascii="Liberation Serif" w:hAnsi="Liberation Serif" w:cs="Liberation Serif"/>
          <w:b/>
        </w:rPr>
      </w:pPr>
    </w:p>
    <w:p w:rsidR="00C062F8" w:rsidRDefault="00C062F8">
      <w:pPr>
        <w:rPr>
          <w:rFonts w:ascii="Liberation Serif" w:hAnsi="Liberation Serif" w:cs="Liberation Serif"/>
          <w:b/>
          <w:sz w:val="21"/>
          <w:szCs w:val="21"/>
        </w:rPr>
      </w:pPr>
    </w:p>
    <w:p w:rsidR="00C062F8" w:rsidRDefault="00C062F8">
      <w:pPr>
        <w:ind w:left="5103"/>
        <w:rPr>
          <w:rFonts w:ascii="Liberation Serif" w:hAnsi="Liberation Serif" w:cs="Liberation Serif"/>
          <w:b/>
          <w:sz w:val="21"/>
          <w:szCs w:val="21"/>
        </w:rPr>
        <w:sectPr w:rsidR="00C062F8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C062F8" w:rsidRPr="00EA1157" w:rsidRDefault="00297D5C" w:rsidP="00EA1157">
      <w:pPr>
        <w:ind w:left="5103"/>
        <w:jc w:val="right"/>
        <w:rPr>
          <w:rFonts w:ascii="Liberation Serif" w:hAnsi="Liberation Serif"/>
          <w:b/>
        </w:rPr>
      </w:pPr>
      <w:r w:rsidRPr="00EA1157">
        <w:rPr>
          <w:rFonts w:ascii="Liberation Serif" w:hAnsi="Liberation Serif"/>
          <w:b/>
        </w:rPr>
        <w:lastRenderedPageBreak/>
        <w:t>Приложение № 2</w:t>
      </w:r>
    </w:p>
    <w:p w:rsidR="00C062F8" w:rsidRPr="00EA1157" w:rsidRDefault="00297D5C" w:rsidP="00EA1157">
      <w:pPr>
        <w:ind w:left="5103"/>
        <w:jc w:val="right"/>
        <w:rPr>
          <w:rFonts w:ascii="Liberation Serif" w:hAnsi="Liberation Serif"/>
          <w:color w:val="000000"/>
        </w:rPr>
      </w:pPr>
      <w:r w:rsidRPr="00EA1157">
        <w:rPr>
          <w:rFonts w:ascii="Liberation Serif" w:hAnsi="Liberation Serif"/>
          <w:color w:val="000000"/>
        </w:rPr>
        <w:t xml:space="preserve">к Положению о порядке организации и проведения публичных слушаний по вопросам местного значения </w:t>
      </w:r>
      <w:r w:rsidR="00EA1157">
        <w:rPr>
          <w:rFonts w:ascii="Liberation Serif" w:hAnsi="Liberation Serif"/>
          <w:color w:val="000000"/>
        </w:rPr>
        <w:t xml:space="preserve">Усть-Ницинского </w:t>
      </w:r>
      <w:r w:rsidRPr="00EA1157">
        <w:rPr>
          <w:rFonts w:ascii="Liberation Serif" w:hAnsi="Liberation Serif"/>
          <w:color w:val="000000"/>
        </w:rPr>
        <w:t>сельского поселения</w:t>
      </w:r>
    </w:p>
    <w:p w:rsidR="00C062F8" w:rsidRDefault="00C062F8">
      <w:pPr>
        <w:rPr>
          <w:rFonts w:ascii="Liberation Serif" w:hAnsi="Liberation Serif"/>
          <w:b/>
          <w:sz w:val="21"/>
          <w:szCs w:val="21"/>
        </w:rPr>
      </w:pPr>
    </w:p>
    <w:p w:rsidR="00C062F8" w:rsidRPr="00EA1157" w:rsidRDefault="00C062F8">
      <w:pPr>
        <w:rPr>
          <w:rFonts w:ascii="Liberation Serif" w:hAnsi="Liberation Serif"/>
        </w:rPr>
      </w:pPr>
    </w:p>
    <w:p w:rsidR="00C062F8" w:rsidRPr="00EA1157" w:rsidRDefault="0029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Courier New"/>
          <w:b/>
          <w:bCs/>
        </w:rPr>
      </w:pPr>
      <w:r w:rsidRPr="00EA1157">
        <w:rPr>
          <w:rFonts w:ascii="Liberation Serif" w:hAnsi="Liberation Serif" w:cs="Courier New"/>
          <w:b/>
          <w:bCs/>
        </w:rPr>
        <w:t>Регистрационный лист</w:t>
      </w:r>
    </w:p>
    <w:p w:rsidR="00C062F8" w:rsidRPr="00EA1157" w:rsidRDefault="00C062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Liberation Serif" w:hAnsi="Liberation Serif" w:cs="Courier New"/>
        </w:rPr>
      </w:pPr>
    </w:p>
    <w:tbl>
      <w:tblPr>
        <w:tblW w:w="965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3402"/>
        <w:gridCol w:w="1741"/>
        <w:gridCol w:w="2370"/>
        <w:gridCol w:w="1559"/>
      </w:tblGrid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N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п.п.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Фамилия, имя, отчество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Год рождения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Адрес места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Личная подпись</w:t>
            </w: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</w:tr>
      <w:tr w:rsidR="00C062F8" w:rsidRPr="00EA1157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062F8" w:rsidRPr="00EA1157" w:rsidRDefault="00C062F8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C062F8" w:rsidRDefault="00C062F8">
      <w:pPr>
        <w:tabs>
          <w:tab w:val="left" w:pos="3765"/>
        </w:tabs>
        <w:rPr>
          <w:rFonts w:ascii="Liberation Serif" w:hAnsi="Liberation Serif"/>
          <w:sz w:val="28"/>
          <w:szCs w:val="28"/>
        </w:rPr>
      </w:pPr>
    </w:p>
    <w:p w:rsidR="00C062F8" w:rsidRDefault="00C062F8">
      <w:pPr>
        <w:rPr>
          <w:rFonts w:ascii="Liberation Serif" w:hAnsi="Liberation Serif"/>
          <w:sz w:val="28"/>
          <w:szCs w:val="28"/>
        </w:rPr>
      </w:pPr>
    </w:p>
    <w:p w:rsidR="00C062F8" w:rsidRDefault="00C062F8">
      <w:pPr>
        <w:rPr>
          <w:rFonts w:ascii="Liberation Serif" w:hAnsi="Liberation Serif"/>
          <w:sz w:val="28"/>
          <w:szCs w:val="28"/>
        </w:rPr>
        <w:sectPr w:rsidR="00C062F8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C062F8" w:rsidRPr="00EA1157" w:rsidRDefault="00297D5C" w:rsidP="00EA1157">
      <w:pPr>
        <w:ind w:left="5103"/>
        <w:jc w:val="right"/>
        <w:rPr>
          <w:rFonts w:ascii="Liberation Serif" w:hAnsi="Liberation Serif"/>
          <w:b/>
        </w:rPr>
      </w:pPr>
      <w:r w:rsidRPr="00EA1157">
        <w:rPr>
          <w:rFonts w:ascii="Liberation Serif" w:hAnsi="Liberation Serif"/>
          <w:b/>
        </w:rPr>
        <w:lastRenderedPageBreak/>
        <w:t>Приложение № 3</w:t>
      </w:r>
    </w:p>
    <w:p w:rsidR="00C062F8" w:rsidRPr="00EA1157" w:rsidRDefault="00297D5C" w:rsidP="00EA1157">
      <w:pPr>
        <w:ind w:left="5103"/>
        <w:jc w:val="right"/>
        <w:rPr>
          <w:rFonts w:ascii="Liberation Serif" w:hAnsi="Liberation Serif"/>
          <w:color w:val="000000"/>
        </w:rPr>
      </w:pPr>
      <w:r w:rsidRPr="00EA1157">
        <w:rPr>
          <w:rFonts w:ascii="Liberation Serif" w:hAnsi="Liberation Serif"/>
          <w:color w:val="000000"/>
        </w:rPr>
        <w:t xml:space="preserve">к Положению о порядке организации и проведения публичных слушаний по вопросам местного значения </w:t>
      </w:r>
      <w:r w:rsidR="00EA1157">
        <w:rPr>
          <w:rFonts w:ascii="Liberation Serif" w:hAnsi="Liberation Serif"/>
          <w:color w:val="000000"/>
        </w:rPr>
        <w:t xml:space="preserve">Усть-Ницинского </w:t>
      </w:r>
      <w:r w:rsidRPr="00EA1157">
        <w:rPr>
          <w:rFonts w:ascii="Liberation Serif" w:hAnsi="Liberation Serif"/>
          <w:color w:val="000000"/>
        </w:rPr>
        <w:t>сельского поселения</w:t>
      </w:r>
    </w:p>
    <w:p w:rsidR="00C062F8" w:rsidRDefault="00C062F8">
      <w:pPr>
        <w:tabs>
          <w:tab w:val="left" w:pos="3870"/>
          <w:tab w:val="center" w:pos="4819"/>
        </w:tabs>
        <w:rPr>
          <w:rFonts w:ascii="Liberation Serif" w:hAnsi="Liberation Serif"/>
          <w:b/>
          <w:sz w:val="21"/>
          <w:szCs w:val="21"/>
        </w:rPr>
      </w:pPr>
    </w:p>
    <w:p w:rsidR="00C062F8" w:rsidRPr="00EA1157" w:rsidRDefault="00297D5C">
      <w:pPr>
        <w:tabs>
          <w:tab w:val="left" w:pos="3870"/>
          <w:tab w:val="center" w:pos="4819"/>
        </w:tabs>
        <w:jc w:val="center"/>
        <w:rPr>
          <w:rFonts w:ascii="Liberation Serif" w:hAnsi="Liberation Serif"/>
          <w:b/>
        </w:rPr>
      </w:pPr>
      <w:r w:rsidRPr="00EA1157">
        <w:rPr>
          <w:rFonts w:ascii="Liberation Serif" w:hAnsi="Liberation Serif"/>
          <w:b/>
        </w:rPr>
        <w:t>ИТОГОВЫЙ ПРОТОКОЛ</w:t>
      </w:r>
    </w:p>
    <w:p w:rsidR="00C062F8" w:rsidRPr="00EA1157" w:rsidRDefault="00297D5C">
      <w:pPr>
        <w:jc w:val="center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публичных слушаний</w:t>
      </w:r>
    </w:p>
    <w:p w:rsidR="00C062F8" w:rsidRPr="00EA1157" w:rsidRDefault="00C062F8">
      <w:pPr>
        <w:pStyle w:val="HTML"/>
        <w:rPr>
          <w:rFonts w:ascii="Liberation Serif" w:hAnsi="Liberation Serif"/>
          <w:sz w:val="24"/>
          <w:szCs w:val="24"/>
        </w:rPr>
      </w:pPr>
    </w:p>
    <w:p w:rsidR="00C062F8" w:rsidRPr="00EA1157" w:rsidRDefault="00297D5C">
      <w:pPr>
        <w:pStyle w:val="a8"/>
        <w:ind w:firstLine="709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Дата оформления итогового протокола публичных слушаний:</w:t>
      </w:r>
    </w:p>
    <w:p w:rsidR="00C062F8" w:rsidRPr="00EA1157" w:rsidRDefault="00297D5C">
      <w:pPr>
        <w:pStyle w:val="a8"/>
        <w:ind w:firstLine="709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«___» _________ 20__ года.</w:t>
      </w:r>
    </w:p>
    <w:p w:rsidR="00C062F8" w:rsidRPr="00EA1157" w:rsidRDefault="00297D5C">
      <w:pPr>
        <w:pStyle w:val="a8"/>
        <w:ind w:firstLine="709"/>
        <w:jc w:val="both"/>
        <w:rPr>
          <w:rFonts w:ascii="Liberation Serif" w:hAnsi="Liberation Serif"/>
          <w:u w:val="single"/>
        </w:rPr>
      </w:pPr>
      <w:r w:rsidRPr="00EA1157">
        <w:rPr>
          <w:rFonts w:ascii="Liberation Serif" w:hAnsi="Liberation Serif"/>
        </w:rPr>
        <w:t>Наименование вопроса (проекта):</w:t>
      </w:r>
    </w:p>
    <w:p w:rsidR="00C062F8" w:rsidRPr="00EA1157" w:rsidRDefault="00297D5C">
      <w:pPr>
        <w:pStyle w:val="HTML"/>
        <w:jc w:val="both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</w:t>
      </w:r>
      <w:r w:rsidR="00EA1157">
        <w:rPr>
          <w:rFonts w:ascii="Liberation Serif" w:hAnsi="Liberation Serif"/>
          <w:sz w:val="24"/>
          <w:szCs w:val="24"/>
        </w:rPr>
        <w:t>____________________________</w:t>
      </w:r>
      <w:r w:rsidRPr="00EA1157">
        <w:rPr>
          <w:rFonts w:ascii="Liberation Serif" w:hAnsi="Liberation Serif"/>
          <w:sz w:val="24"/>
          <w:szCs w:val="24"/>
        </w:rPr>
        <w:t>____</w:t>
      </w:r>
    </w:p>
    <w:p w:rsidR="00C062F8" w:rsidRPr="00EA1157" w:rsidRDefault="00297D5C">
      <w:pPr>
        <w:pStyle w:val="HTML"/>
        <w:spacing w:before="120"/>
        <w:ind w:firstLine="709"/>
        <w:jc w:val="both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Организатор публичных слушаний:</w:t>
      </w:r>
    </w:p>
    <w:p w:rsidR="00C062F8" w:rsidRPr="00EA1157" w:rsidRDefault="00297D5C">
      <w:pPr>
        <w:pStyle w:val="HTML"/>
        <w:jc w:val="both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_____________________________________________________</w:t>
      </w:r>
      <w:r w:rsidR="00EA1157">
        <w:rPr>
          <w:rFonts w:ascii="Liberation Serif" w:hAnsi="Liberation Serif"/>
          <w:sz w:val="24"/>
          <w:szCs w:val="24"/>
        </w:rPr>
        <w:t>_______________</w:t>
      </w:r>
      <w:r w:rsidRPr="00EA1157">
        <w:rPr>
          <w:rFonts w:ascii="Liberation Serif" w:hAnsi="Liberation Serif"/>
          <w:sz w:val="24"/>
          <w:szCs w:val="24"/>
        </w:rPr>
        <w:t>____________</w:t>
      </w:r>
    </w:p>
    <w:p w:rsidR="00C062F8" w:rsidRPr="00EA1157" w:rsidRDefault="00297D5C">
      <w:pPr>
        <w:pStyle w:val="a8"/>
        <w:spacing w:before="120"/>
        <w:ind w:firstLine="709"/>
        <w:jc w:val="both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Место проведения публичных слушаний:</w:t>
      </w:r>
    </w:p>
    <w:p w:rsidR="00C062F8" w:rsidRPr="00EA1157" w:rsidRDefault="00297D5C">
      <w:pPr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_____________________________________________________</w:t>
      </w:r>
      <w:r w:rsidR="00EA1157">
        <w:rPr>
          <w:rFonts w:ascii="Liberation Serif" w:hAnsi="Liberation Serif"/>
        </w:rPr>
        <w:t>____________</w:t>
      </w:r>
      <w:r w:rsidRPr="00EA1157">
        <w:rPr>
          <w:rFonts w:ascii="Liberation Serif" w:hAnsi="Liberation Serif"/>
        </w:rPr>
        <w:t>_______________</w:t>
      </w:r>
    </w:p>
    <w:p w:rsidR="00C062F8" w:rsidRPr="00EA1157" w:rsidRDefault="00297D5C">
      <w:pPr>
        <w:pStyle w:val="a8"/>
        <w:spacing w:before="120"/>
        <w:ind w:firstLine="709"/>
        <w:jc w:val="both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 xml:space="preserve">Оповещение о начале публичных слушаний опубликовано «__» ________ 20__ года </w:t>
      </w:r>
      <w:proofErr w:type="gramStart"/>
      <w:r w:rsidRPr="00EA1157">
        <w:rPr>
          <w:rFonts w:ascii="Liberation Serif" w:hAnsi="Liberation Serif"/>
        </w:rPr>
        <w:t>в</w:t>
      </w:r>
      <w:proofErr w:type="gramEnd"/>
      <w:r w:rsidRPr="00EA1157">
        <w:rPr>
          <w:rFonts w:ascii="Liberation Serif" w:hAnsi="Liberation Serif"/>
        </w:rPr>
        <w:t xml:space="preserve"> ______________________________________________________</w:t>
      </w:r>
      <w:r w:rsidR="00EA1157">
        <w:rPr>
          <w:rFonts w:ascii="Liberation Serif" w:hAnsi="Liberation Serif"/>
        </w:rPr>
        <w:t>_________________________</w:t>
      </w:r>
      <w:r w:rsidRPr="00EA1157">
        <w:rPr>
          <w:rFonts w:ascii="Liberation Serif" w:hAnsi="Liberation Serif"/>
        </w:rPr>
        <w:t>_</w:t>
      </w:r>
    </w:p>
    <w:p w:rsidR="00C062F8" w:rsidRPr="00EA1157" w:rsidRDefault="00297D5C" w:rsidP="00EA1157">
      <w:pPr>
        <w:pStyle w:val="a8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 xml:space="preserve">                                                (указывается источник опубликования)</w:t>
      </w:r>
    </w:p>
    <w:p w:rsidR="00C062F8" w:rsidRPr="00EA1157" w:rsidRDefault="00297D5C">
      <w:pPr>
        <w:pStyle w:val="a8"/>
        <w:spacing w:before="120"/>
        <w:ind w:firstLine="709"/>
        <w:jc w:val="both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Информация, содержащаяся в опубликованном оповещении о начале публичных слушаний, дата и источник его опубликования:</w:t>
      </w:r>
    </w:p>
    <w:p w:rsidR="00C062F8" w:rsidRPr="00EA1157" w:rsidRDefault="00297D5C">
      <w:pPr>
        <w:pStyle w:val="a8"/>
        <w:jc w:val="both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__________________________________________________</w:t>
      </w:r>
      <w:r w:rsidR="00EA1157">
        <w:rPr>
          <w:rFonts w:ascii="Liberation Serif" w:hAnsi="Liberation Serif"/>
        </w:rPr>
        <w:t>____________</w:t>
      </w:r>
      <w:r w:rsidRPr="00EA1157">
        <w:rPr>
          <w:rFonts w:ascii="Liberation Serif" w:hAnsi="Liberation Serif"/>
        </w:rPr>
        <w:t>__________________</w:t>
      </w:r>
    </w:p>
    <w:p w:rsidR="00C062F8" w:rsidRPr="00EA1157" w:rsidRDefault="00297D5C">
      <w:pPr>
        <w:pStyle w:val="a8"/>
        <w:jc w:val="both"/>
        <w:rPr>
          <w:rFonts w:ascii="Liberation Serif" w:hAnsi="Liberation Serif"/>
        </w:rPr>
      </w:pPr>
      <w:r w:rsidRPr="00EA1157">
        <w:rPr>
          <w:rFonts w:ascii="Liberation Serif" w:hAnsi="Liberation Serif"/>
        </w:rPr>
        <w:t>______________________________________________________</w:t>
      </w:r>
      <w:r w:rsidR="00EA1157">
        <w:rPr>
          <w:rFonts w:ascii="Liberation Serif" w:hAnsi="Liberation Serif"/>
        </w:rPr>
        <w:t>____________</w:t>
      </w:r>
      <w:r w:rsidRPr="00EA1157">
        <w:rPr>
          <w:rFonts w:ascii="Liberation Serif" w:hAnsi="Liberation Serif"/>
        </w:rPr>
        <w:t>______________</w:t>
      </w:r>
    </w:p>
    <w:p w:rsidR="00C062F8" w:rsidRPr="00EA1157" w:rsidRDefault="0029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 w:cs="Courier New"/>
        </w:rPr>
      </w:pPr>
      <w:r w:rsidRPr="00EA1157">
        <w:rPr>
          <w:rFonts w:ascii="Liberation Serif" w:hAnsi="Liberation Serif"/>
        </w:rPr>
        <w:t>________________________________________________________</w:t>
      </w:r>
      <w:r w:rsidR="00EA1157">
        <w:rPr>
          <w:rFonts w:ascii="Liberation Serif" w:hAnsi="Liberation Serif"/>
        </w:rPr>
        <w:t>____________</w:t>
      </w:r>
      <w:r w:rsidRPr="00EA1157">
        <w:rPr>
          <w:rFonts w:ascii="Liberation Serif" w:hAnsi="Liberation Serif"/>
        </w:rPr>
        <w:t>____________</w:t>
      </w:r>
    </w:p>
    <w:p w:rsidR="00C062F8" w:rsidRPr="00EA1157" w:rsidRDefault="00297D5C">
      <w:pPr>
        <w:pStyle w:val="HTML"/>
        <w:spacing w:before="120" w:after="120"/>
        <w:ind w:firstLine="709"/>
        <w:jc w:val="both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Количество участников публичных слушаний: _____ человек.</w:t>
      </w:r>
    </w:p>
    <w:p w:rsidR="00C062F8" w:rsidRPr="00EA1157" w:rsidRDefault="0029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/>
        </w:rPr>
      </w:pPr>
      <w:r w:rsidRPr="00EA1157">
        <w:rPr>
          <w:rFonts w:ascii="Liberation Serif" w:hAnsi="Liberation Serif" w:cs="Courier New"/>
        </w:rPr>
        <w:t>Предложения и замечания участников публичных слушаний:</w:t>
      </w:r>
    </w:p>
    <w:tbl>
      <w:tblPr>
        <w:tblW w:w="96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996"/>
        <w:gridCol w:w="2406"/>
        <w:gridCol w:w="2546"/>
        <w:gridCol w:w="2125"/>
      </w:tblGrid>
      <w:tr w:rsidR="00C062F8" w:rsidRPr="00EA1157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№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п.п.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Вопрос (проект), вынесенный на обсуждение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 xml:space="preserve">Предложения или рекомендации участников публичных слушаний, дата их </w:t>
            </w:r>
            <w:r w:rsidRPr="00EA1157">
              <w:rPr>
                <w:rFonts w:ascii="Liberation Serif" w:hAnsi="Liberation Serif"/>
              </w:rPr>
              <w:lastRenderedPageBreak/>
              <w:t>внесения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lastRenderedPageBreak/>
              <w:t>Субъект внесения предложения или рекомендации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Итоги рассмотрения вопроса</w:t>
            </w:r>
          </w:p>
        </w:tc>
      </w:tr>
      <w:tr w:rsidR="00C062F8" w:rsidRPr="00EA1157">
        <w:trPr>
          <w:trHeight w:val="240"/>
        </w:trPr>
        <w:tc>
          <w:tcPr>
            <w:tcW w:w="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lastRenderedPageBreak/>
              <w:t>1.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Формулировка вопроса/проекта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Текст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Фамилия, имя, отчество участника публичных слушаний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«За» - ___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«Против» - ___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«Воздержались» - ___</w:t>
            </w:r>
          </w:p>
        </w:tc>
      </w:tr>
      <w:tr w:rsidR="00C062F8" w:rsidRPr="00EA1157">
        <w:tc>
          <w:tcPr>
            <w:tcW w:w="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2F8" w:rsidRPr="00EA1157" w:rsidRDefault="00C062F8">
            <w:pPr>
              <w:rPr>
                <w:rFonts w:ascii="Liberation Serif" w:hAnsi="Liberation Serif"/>
              </w:rPr>
            </w:pPr>
          </w:p>
        </w:tc>
        <w:tc>
          <w:tcPr>
            <w:tcW w:w="19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2F8" w:rsidRPr="00EA1157" w:rsidRDefault="00C062F8">
            <w:pPr>
              <w:rPr>
                <w:rFonts w:ascii="Liberation Serif" w:hAnsi="Liberation Serif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Текст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Фамилия, имя, отчество участника публичных слушаний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«За» - ___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«Против» - ___</w:t>
            </w:r>
          </w:p>
          <w:p w:rsidR="00C062F8" w:rsidRPr="00EA1157" w:rsidRDefault="00297D5C">
            <w:pPr>
              <w:jc w:val="center"/>
              <w:rPr>
                <w:rFonts w:ascii="Liberation Serif" w:hAnsi="Liberation Serif"/>
              </w:rPr>
            </w:pPr>
            <w:r w:rsidRPr="00EA1157">
              <w:rPr>
                <w:rFonts w:ascii="Liberation Serif" w:hAnsi="Liberation Serif"/>
              </w:rPr>
              <w:t>«Воздержались» - ___</w:t>
            </w:r>
          </w:p>
        </w:tc>
      </w:tr>
    </w:tbl>
    <w:p w:rsidR="00C062F8" w:rsidRPr="00EA1157" w:rsidRDefault="00C06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 w:cs="Courier New"/>
        </w:rPr>
      </w:pPr>
    </w:p>
    <w:p w:rsidR="00C062F8" w:rsidRPr="00EA1157" w:rsidRDefault="00297D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 w:cs="Courier New"/>
        </w:rPr>
      </w:pPr>
      <w:r w:rsidRPr="00EA1157">
        <w:rPr>
          <w:rFonts w:ascii="Liberation Serif" w:hAnsi="Liberation Serif" w:cs="Courier New"/>
        </w:rPr>
        <w:t>Принято (решения приняты) участниками публичных слушаний на основании требований статьи 28 Федерального закона от 6 октября 2003 № 131-ФЗ «Об общих принципах организации местного самоуправления в Российской Федерации», «</w:t>
      </w:r>
      <w:r w:rsidRPr="00EA1157">
        <w:rPr>
          <w:rFonts w:ascii="Liberation Serif" w:hAnsi="Liberation Serif"/>
        </w:rPr>
        <w:t xml:space="preserve">Положения о порядке организации и проведения публичных слушаний по вопросам местного значения </w:t>
      </w:r>
      <w:r w:rsidR="00EA1157">
        <w:rPr>
          <w:rFonts w:ascii="Liberation Serif" w:hAnsi="Liberation Serif"/>
        </w:rPr>
        <w:t xml:space="preserve">Усть-Ницинского </w:t>
      </w:r>
      <w:r w:rsidRPr="00EA1157">
        <w:rPr>
          <w:rFonts w:ascii="Liberation Serif" w:hAnsi="Liberation Serif"/>
        </w:rPr>
        <w:t>сельского поселения»</w:t>
      </w:r>
      <w:r w:rsidRPr="00EA1157">
        <w:rPr>
          <w:rFonts w:ascii="Liberation Serif" w:hAnsi="Liberation Serif" w:cs="Courier New"/>
        </w:rPr>
        <w:t>.</w:t>
      </w:r>
    </w:p>
    <w:p w:rsidR="00C062F8" w:rsidRPr="00EA1157" w:rsidRDefault="00297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Liberation Serif" w:hAnsi="Liberation Serif" w:cs="Courier New"/>
        </w:rPr>
      </w:pPr>
      <w:r w:rsidRPr="00EA1157">
        <w:rPr>
          <w:rFonts w:ascii="Liberation Serif" w:hAnsi="Liberation Serif" w:cs="Courier New"/>
        </w:rPr>
        <w:t>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на _</w:t>
      </w:r>
      <w:r w:rsidR="00EA1157">
        <w:rPr>
          <w:rFonts w:ascii="Liberation Serif" w:hAnsi="Liberation Serif" w:cs="Courier New"/>
        </w:rPr>
        <w:t>___</w:t>
      </w:r>
      <w:r w:rsidRPr="00EA1157">
        <w:rPr>
          <w:rFonts w:ascii="Liberation Serif" w:hAnsi="Liberation Serif" w:cs="Courier New"/>
        </w:rPr>
        <w:t xml:space="preserve">_ </w:t>
      </w:r>
      <w:proofErr w:type="gramStart"/>
      <w:r w:rsidRPr="00EA1157">
        <w:rPr>
          <w:rFonts w:ascii="Liberation Serif" w:hAnsi="Liberation Serif" w:cs="Courier New"/>
        </w:rPr>
        <w:t>л</w:t>
      </w:r>
      <w:proofErr w:type="gramEnd"/>
      <w:r w:rsidRPr="00EA1157">
        <w:rPr>
          <w:rFonts w:ascii="Liberation Serif" w:hAnsi="Liberation Serif" w:cs="Courier New"/>
        </w:rPr>
        <w:t>.</w:t>
      </w:r>
    </w:p>
    <w:p w:rsidR="00C062F8" w:rsidRPr="00EA1157" w:rsidRDefault="00C062F8">
      <w:pPr>
        <w:pStyle w:val="HTML"/>
        <w:jc w:val="both"/>
        <w:rPr>
          <w:rFonts w:ascii="Liberation Serif" w:hAnsi="Liberation Serif"/>
          <w:sz w:val="24"/>
          <w:szCs w:val="24"/>
        </w:rPr>
      </w:pPr>
    </w:p>
    <w:p w:rsidR="00C062F8" w:rsidRDefault="004A6852">
      <w:pPr>
        <w:pStyle w:val="HTML"/>
        <w:ind w:firstLine="426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Председательствующий на  публичных слушаниях</w:t>
      </w:r>
      <w:r w:rsidR="00297D5C" w:rsidRPr="00EA1157">
        <w:rPr>
          <w:rFonts w:ascii="Liberation Serif" w:hAnsi="Liberation Serif"/>
          <w:sz w:val="24"/>
          <w:szCs w:val="24"/>
        </w:rPr>
        <w:t>: ___________________</w:t>
      </w:r>
      <w:r w:rsidR="00EA1157">
        <w:rPr>
          <w:rFonts w:ascii="Liberation Serif" w:hAnsi="Liberation Serif"/>
          <w:sz w:val="24"/>
          <w:szCs w:val="24"/>
        </w:rPr>
        <w:t>_______</w:t>
      </w:r>
      <w:r w:rsidR="00297D5C" w:rsidRPr="00EA1157">
        <w:rPr>
          <w:rFonts w:ascii="Liberation Serif" w:hAnsi="Liberation Serif"/>
          <w:sz w:val="24"/>
          <w:szCs w:val="24"/>
        </w:rPr>
        <w:t>__/________________</w:t>
      </w:r>
    </w:p>
    <w:p w:rsidR="00EA1157" w:rsidRDefault="00EA1157">
      <w:pPr>
        <w:pStyle w:val="HTML"/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  (П</w:t>
      </w:r>
      <w:r w:rsidRPr="00EA1157">
        <w:rPr>
          <w:rFonts w:ascii="Liberation Serif" w:hAnsi="Liberation Serif"/>
          <w:sz w:val="24"/>
          <w:szCs w:val="24"/>
        </w:rPr>
        <w:t>одпись</w:t>
      </w:r>
      <w:r>
        <w:rPr>
          <w:rFonts w:ascii="Liberation Serif" w:hAnsi="Liberation Serif"/>
          <w:sz w:val="24"/>
          <w:szCs w:val="24"/>
        </w:rPr>
        <w:t>)</w:t>
      </w:r>
      <w:r w:rsidR="00297D5C" w:rsidRPr="00EA1157">
        <w:rPr>
          <w:rFonts w:ascii="Liberation Serif" w:hAnsi="Liberation Serif"/>
          <w:sz w:val="24"/>
          <w:szCs w:val="24"/>
        </w:rPr>
        <w:t xml:space="preserve">                            (Ф.И.О.)                                            </w:t>
      </w:r>
    </w:p>
    <w:p w:rsidR="00EA1157" w:rsidRDefault="00EA1157">
      <w:pPr>
        <w:pStyle w:val="HTML"/>
        <w:ind w:firstLine="426"/>
        <w:rPr>
          <w:rFonts w:ascii="Liberation Serif" w:hAnsi="Liberation Serif"/>
          <w:sz w:val="24"/>
          <w:szCs w:val="24"/>
        </w:rPr>
      </w:pPr>
    </w:p>
    <w:p w:rsidR="00EA1157" w:rsidRDefault="00297D5C">
      <w:pPr>
        <w:pStyle w:val="HTML"/>
        <w:ind w:firstLine="426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 xml:space="preserve">Протокол вел секретарь: </w:t>
      </w:r>
    </w:p>
    <w:p w:rsidR="00C062F8" w:rsidRPr="00EA1157" w:rsidRDefault="00297D5C" w:rsidP="00EA1157">
      <w:pPr>
        <w:pStyle w:val="HTML"/>
        <w:rPr>
          <w:rFonts w:ascii="Liberation Serif" w:hAnsi="Liberation Serif"/>
          <w:sz w:val="24"/>
          <w:szCs w:val="24"/>
        </w:rPr>
      </w:pPr>
      <w:r w:rsidRPr="00EA1157">
        <w:rPr>
          <w:rFonts w:ascii="Liberation Serif" w:hAnsi="Liberation Serif"/>
          <w:sz w:val="24"/>
          <w:szCs w:val="24"/>
        </w:rPr>
        <w:t>____________________________/_______________</w:t>
      </w:r>
    </w:p>
    <w:p w:rsidR="00EA1157" w:rsidRDefault="00EA1157" w:rsidP="00EA1157">
      <w:pPr>
        <w:pStyle w:val="HTML"/>
        <w:ind w:firstLine="426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(П</w:t>
      </w:r>
      <w:r w:rsidRPr="00EA1157">
        <w:rPr>
          <w:rFonts w:ascii="Liberation Serif" w:hAnsi="Liberation Serif"/>
          <w:sz w:val="24"/>
          <w:szCs w:val="24"/>
        </w:rPr>
        <w:t>одпись</w:t>
      </w:r>
      <w:r>
        <w:rPr>
          <w:rFonts w:ascii="Liberation Serif" w:hAnsi="Liberation Serif"/>
          <w:sz w:val="24"/>
          <w:szCs w:val="24"/>
        </w:rPr>
        <w:t>)</w:t>
      </w:r>
      <w:r w:rsidRPr="00EA1157">
        <w:rPr>
          <w:rFonts w:ascii="Liberation Serif" w:hAnsi="Liberation Serif"/>
          <w:sz w:val="24"/>
          <w:szCs w:val="24"/>
        </w:rPr>
        <w:t xml:space="preserve">                            (Ф.И.О.)                                            </w:t>
      </w:r>
    </w:p>
    <w:sectPr w:rsidR="00EA1157" w:rsidSect="009A3AA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9F9"/>
    <w:multiLevelType w:val="multilevel"/>
    <w:tmpl w:val="0C1079F9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323D"/>
    <w:multiLevelType w:val="multilevel"/>
    <w:tmpl w:val="1581323D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5165EB"/>
    <w:multiLevelType w:val="multilevel"/>
    <w:tmpl w:val="285165E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175A0"/>
    <w:multiLevelType w:val="multilevel"/>
    <w:tmpl w:val="2AB175A0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15249E"/>
    <w:multiLevelType w:val="multilevel"/>
    <w:tmpl w:val="2E15249E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557C4E"/>
    <w:multiLevelType w:val="multilevel"/>
    <w:tmpl w:val="42557C4E"/>
    <w:lvl w:ilvl="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3B66497"/>
    <w:multiLevelType w:val="multilevel"/>
    <w:tmpl w:val="43B66497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4700D9"/>
    <w:multiLevelType w:val="multilevel"/>
    <w:tmpl w:val="544700D9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13E1C"/>
    <w:multiLevelType w:val="multilevel"/>
    <w:tmpl w:val="59513E1C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06104D9"/>
    <w:multiLevelType w:val="multilevel"/>
    <w:tmpl w:val="706104D9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1F100CE"/>
    <w:multiLevelType w:val="multilevel"/>
    <w:tmpl w:val="71F100CE"/>
    <w:lvl w:ilvl="0">
      <w:start w:val="1"/>
      <w:numFmt w:val="decimal"/>
      <w:lvlText w:val="%1)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304A2"/>
    <w:rsid w:val="D795945D"/>
    <w:rsid w:val="00001BED"/>
    <w:rsid w:val="000030D5"/>
    <w:rsid w:val="000035AB"/>
    <w:rsid w:val="00004367"/>
    <w:rsid w:val="00007E2F"/>
    <w:rsid w:val="00007FA6"/>
    <w:rsid w:val="00012CF4"/>
    <w:rsid w:val="0001529D"/>
    <w:rsid w:val="00027E3F"/>
    <w:rsid w:val="00035981"/>
    <w:rsid w:val="00041794"/>
    <w:rsid w:val="0004371E"/>
    <w:rsid w:val="00045B32"/>
    <w:rsid w:val="0005257B"/>
    <w:rsid w:val="000560DB"/>
    <w:rsid w:val="00061984"/>
    <w:rsid w:val="000722EB"/>
    <w:rsid w:val="0007528D"/>
    <w:rsid w:val="0007533D"/>
    <w:rsid w:val="00080300"/>
    <w:rsid w:val="00082041"/>
    <w:rsid w:val="00091D2A"/>
    <w:rsid w:val="00097A38"/>
    <w:rsid w:val="000A028B"/>
    <w:rsid w:val="000A756D"/>
    <w:rsid w:val="000A7C4F"/>
    <w:rsid w:val="000B42A5"/>
    <w:rsid w:val="000B44BE"/>
    <w:rsid w:val="000B6A9F"/>
    <w:rsid w:val="000B778F"/>
    <w:rsid w:val="000C2B4F"/>
    <w:rsid w:val="000C4CD4"/>
    <w:rsid w:val="000C5A7B"/>
    <w:rsid w:val="000D0FC6"/>
    <w:rsid w:val="000D3190"/>
    <w:rsid w:val="000D5343"/>
    <w:rsid w:val="000D6903"/>
    <w:rsid w:val="000E1E63"/>
    <w:rsid w:val="000E7CAD"/>
    <w:rsid w:val="000F05F3"/>
    <w:rsid w:val="001034C7"/>
    <w:rsid w:val="00103F58"/>
    <w:rsid w:val="00104304"/>
    <w:rsid w:val="00106BC4"/>
    <w:rsid w:val="001108AF"/>
    <w:rsid w:val="00111941"/>
    <w:rsid w:val="00113770"/>
    <w:rsid w:val="001142F8"/>
    <w:rsid w:val="00126D82"/>
    <w:rsid w:val="00127BC1"/>
    <w:rsid w:val="001407B6"/>
    <w:rsid w:val="001407BC"/>
    <w:rsid w:val="001420D0"/>
    <w:rsid w:val="00142C91"/>
    <w:rsid w:val="001458D5"/>
    <w:rsid w:val="00151292"/>
    <w:rsid w:val="00151DDD"/>
    <w:rsid w:val="001559A5"/>
    <w:rsid w:val="00162CDB"/>
    <w:rsid w:val="00163E54"/>
    <w:rsid w:val="00164633"/>
    <w:rsid w:val="0016487D"/>
    <w:rsid w:val="001648F1"/>
    <w:rsid w:val="00170293"/>
    <w:rsid w:val="00184030"/>
    <w:rsid w:val="00184EEE"/>
    <w:rsid w:val="00185F5B"/>
    <w:rsid w:val="001873A4"/>
    <w:rsid w:val="00190528"/>
    <w:rsid w:val="001906DB"/>
    <w:rsid w:val="00192053"/>
    <w:rsid w:val="001920A6"/>
    <w:rsid w:val="001A0ACA"/>
    <w:rsid w:val="001B4257"/>
    <w:rsid w:val="001B43F2"/>
    <w:rsid w:val="001C236D"/>
    <w:rsid w:val="001C4075"/>
    <w:rsid w:val="001D06B5"/>
    <w:rsid w:val="001D1246"/>
    <w:rsid w:val="001D3467"/>
    <w:rsid w:val="001E00D9"/>
    <w:rsid w:val="001E23D0"/>
    <w:rsid w:val="001E2DF4"/>
    <w:rsid w:val="001E57AB"/>
    <w:rsid w:val="001F2B52"/>
    <w:rsid w:val="001F3091"/>
    <w:rsid w:val="001F4232"/>
    <w:rsid w:val="0020347C"/>
    <w:rsid w:val="00204079"/>
    <w:rsid w:val="00205F1F"/>
    <w:rsid w:val="00206E22"/>
    <w:rsid w:val="00210B8C"/>
    <w:rsid w:val="00211176"/>
    <w:rsid w:val="00213D28"/>
    <w:rsid w:val="0021588A"/>
    <w:rsid w:val="00222683"/>
    <w:rsid w:val="00222F96"/>
    <w:rsid w:val="00227F17"/>
    <w:rsid w:val="0023014B"/>
    <w:rsid w:val="00236EEE"/>
    <w:rsid w:val="002377A8"/>
    <w:rsid w:val="00242CB4"/>
    <w:rsid w:val="00246C76"/>
    <w:rsid w:val="00250F74"/>
    <w:rsid w:val="002573E4"/>
    <w:rsid w:val="00264AB9"/>
    <w:rsid w:val="00271A2E"/>
    <w:rsid w:val="002743B8"/>
    <w:rsid w:val="00276951"/>
    <w:rsid w:val="00276E43"/>
    <w:rsid w:val="002804C3"/>
    <w:rsid w:val="00280E66"/>
    <w:rsid w:val="0028790F"/>
    <w:rsid w:val="00291008"/>
    <w:rsid w:val="00292049"/>
    <w:rsid w:val="0029293D"/>
    <w:rsid w:val="002935D5"/>
    <w:rsid w:val="0029497C"/>
    <w:rsid w:val="00297D5C"/>
    <w:rsid w:val="002A4B85"/>
    <w:rsid w:val="002A4EC4"/>
    <w:rsid w:val="002A7D79"/>
    <w:rsid w:val="002B0C3A"/>
    <w:rsid w:val="002B1665"/>
    <w:rsid w:val="002B36BC"/>
    <w:rsid w:val="002B7CD5"/>
    <w:rsid w:val="002C1996"/>
    <w:rsid w:val="002C1B81"/>
    <w:rsid w:val="002C3419"/>
    <w:rsid w:val="002D1389"/>
    <w:rsid w:val="002D287C"/>
    <w:rsid w:val="002D5477"/>
    <w:rsid w:val="002E04AB"/>
    <w:rsid w:val="002E3DF0"/>
    <w:rsid w:val="002E71F5"/>
    <w:rsid w:val="002E77CC"/>
    <w:rsid w:val="002F2704"/>
    <w:rsid w:val="002F38FF"/>
    <w:rsid w:val="002F57DD"/>
    <w:rsid w:val="002F6D41"/>
    <w:rsid w:val="002F71F7"/>
    <w:rsid w:val="0030039A"/>
    <w:rsid w:val="0030321B"/>
    <w:rsid w:val="0030328F"/>
    <w:rsid w:val="003054E1"/>
    <w:rsid w:val="0030736F"/>
    <w:rsid w:val="003355A9"/>
    <w:rsid w:val="00337EBC"/>
    <w:rsid w:val="00347669"/>
    <w:rsid w:val="00353642"/>
    <w:rsid w:val="003608D6"/>
    <w:rsid w:val="003632D5"/>
    <w:rsid w:val="00366659"/>
    <w:rsid w:val="003706F9"/>
    <w:rsid w:val="00371757"/>
    <w:rsid w:val="00371999"/>
    <w:rsid w:val="00382EDF"/>
    <w:rsid w:val="0038641D"/>
    <w:rsid w:val="003A058B"/>
    <w:rsid w:val="003A0BAE"/>
    <w:rsid w:val="003A1E2A"/>
    <w:rsid w:val="003B096C"/>
    <w:rsid w:val="003B0A59"/>
    <w:rsid w:val="003B503D"/>
    <w:rsid w:val="003B7592"/>
    <w:rsid w:val="003C1C44"/>
    <w:rsid w:val="003C5439"/>
    <w:rsid w:val="003D0C6E"/>
    <w:rsid w:val="003D32B1"/>
    <w:rsid w:val="003D32BC"/>
    <w:rsid w:val="003D3D80"/>
    <w:rsid w:val="003D62F2"/>
    <w:rsid w:val="003D7930"/>
    <w:rsid w:val="003E006A"/>
    <w:rsid w:val="003E0562"/>
    <w:rsid w:val="003E0BA8"/>
    <w:rsid w:val="003F306D"/>
    <w:rsid w:val="003F3294"/>
    <w:rsid w:val="003F463B"/>
    <w:rsid w:val="003F558B"/>
    <w:rsid w:val="00406D0F"/>
    <w:rsid w:val="00414D80"/>
    <w:rsid w:val="0041600A"/>
    <w:rsid w:val="004169B1"/>
    <w:rsid w:val="00421D4E"/>
    <w:rsid w:val="00427602"/>
    <w:rsid w:val="004300DC"/>
    <w:rsid w:val="00440079"/>
    <w:rsid w:val="00443121"/>
    <w:rsid w:val="00453FB4"/>
    <w:rsid w:val="00471404"/>
    <w:rsid w:val="00471B51"/>
    <w:rsid w:val="00471F6D"/>
    <w:rsid w:val="004727F5"/>
    <w:rsid w:val="0047367F"/>
    <w:rsid w:val="004765C9"/>
    <w:rsid w:val="00490B11"/>
    <w:rsid w:val="004928C1"/>
    <w:rsid w:val="004977FE"/>
    <w:rsid w:val="004978C7"/>
    <w:rsid w:val="00497EFC"/>
    <w:rsid w:val="004A2D70"/>
    <w:rsid w:val="004A412E"/>
    <w:rsid w:val="004A5529"/>
    <w:rsid w:val="004A6852"/>
    <w:rsid w:val="004B5416"/>
    <w:rsid w:val="004B5E65"/>
    <w:rsid w:val="004C0C92"/>
    <w:rsid w:val="004C2FC7"/>
    <w:rsid w:val="004C35F2"/>
    <w:rsid w:val="004C5575"/>
    <w:rsid w:val="004C6F8C"/>
    <w:rsid w:val="004D0686"/>
    <w:rsid w:val="004D2692"/>
    <w:rsid w:val="004D4CBD"/>
    <w:rsid w:val="004D503A"/>
    <w:rsid w:val="004D7BE7"/>
    <w:rsid w:val="004E1316"/>
    <w:rsid w:val="004F09B3"/>
    <w:rsid w:val="004F31AB"/>
    <w:rsid w:val="004F5E9E"/>
    <w:rsid w:val="004F78CF"/>
    <w:rsid w:val="00500621"/>
    <w:rsid w:val="00505BFC"/>
    <w:rsid w:val="0051355C"/>
    <w:rsid w:val="00513B1A"/>
    <w:rsid w:val="00516F88"/>
    <w:rsid w:val="00516FF1"/>
    <w:rsid w:val="00517DE9"/>
    <w:rsid w:val="00522A3C"/>
    <w:rsid w:val="00523255"/>
    <w:rsid w:val="00524EC6"/>
    <w:rsid w:val="00526520"/>
    <w:rsid w:val="00532E65"/>
    <w:rsid w:val="005416E1"/>
    <w:rsid w:val="00546FFD"/>
    <w:rsid w:val="005473B1"/>
    <w:rsid w:val="005510FC"/>
    <w:rsid w:val="00552813"/>
    <w:rsid w:val="00554654"/>
    <w:rsid w:val="005746E6"/>
    <w:rsid w:val="00577487"/>
    <w:rsid w:val="00577EA7"/>
    <w:rsid w:val="00585D29"/>
    <w:rsid w:val="0059053B"/>
    <w:rsid w:val="0059183D"/>
    <w:rsid w:val="00592445"/>
    <w:rsid w:val="005960E4"/>
    <w:rsid w:val="00596C74"/>
    <w:rsid w:val="005A050D"/>
    <w:rsid w:val="005A22A2"/>
    <w:rsid w:val="005A3BAD"/>
    <w:rsid w:val="005A7CE5"/>
    <w:rsid w:val="005B2A57"/>
    <w:rsid w:val="005B4231"/>
    <w:rsid w:val="005B50BA"/>
    <w:rsid w:val="005B62B4"/>
    <w:rsid w:val="005B7E86"/>
    <w:rsid w:val="005C0A7D"/>
    <w:rsid w:val="005D3E0C"/>
    <w:rsid w:val="005E01A2"/>
    <w:rsid w:val="005E2207"/>
    <w:rsid w:val="005E2312"/>
    <w:rsid w:val="005E52FF"/>
    <w:rsid w:val="005F1791"/>
    <w:rsid w:val="005F28AF"/>
    <w:rsid w:val="005F2E02"/>
    <w:rsid w:val="005F49BB"/>
    <w:rsid w:val="005F5E06"/>
    <w:rsid w:val="005F6336"/>
    <w:rsid w:val="005F75F2"/>
    <w:rsid w:val="006043C0"/>
    <w:rsid w:val="00607A49"/>
    <w:rsid w:val="0061253F"/>
    <w:rsid w:val="00615975"/>
    <w:rsid w:val="00616CF8"/>
    <w:rsid w:val="00620415"/>
    <w:rsid w:val="0062388C"/>
    <w:rsid w:val="00624FE3"/>
    <w:rsid w:val="00626E94"/>
    <w:rsid w:val="0062730F"/>
    <w:rsid w:val="0063040D"/>
    <w:rsid w:val="006304A2"/>
    <w:rsid w:val="006321DF"/>
    <w:rsid w:val="00632D48"/>
    <w:rsid w:val="00632F24"/>
    <w:rsid w:val="0063487E"/>
    <w:rsid w:val="00635E75"/>
    <w:rsid w:val="00641045"/>
    <w:rsid w:val="0065032B"/>
    <w:rsid w:val="00651732"/>
    <w:rsid w:val="006530EB"/>
    <w:rsid w:val="006559A7"/>
    <w:rsid w:val="00664593"/>
    <w:rsid w:val="00664C48"/>
    <w:rsid w:val="00665B62"/>
    <w:rsid w:val="0067428D"/>
    <w:rsid w:val="00674562"/>
    <w:rsid w:val="00676701"/>
    <w:rsid w:val="00677E02"/>
    <w:rsid w:val="00681988"/>
    <w:rsid w:val="006872F6"/>
    <w:rsid w:val="006904B4"/>
    <w:rsid w:val="006920F5"/>
    <w:rsid w:val="006A51B8"/>
    <w:rsid w:val="006A5EEC"/>
    <w:rsid w:val="006A63D7"/>
    <w:rsid w:val="006A77E6"/>
    <w:rsid w:val="006A7ADC"/>
    <w:rsid w:val="006B14B4"/>
    <w:rsid w:val="006B341C"/>
    <w:rsid w:val="006C399D"/>
    <w:rsid w:val="006C4085"/>
    <w:rsid w:val="006C6905"/>
    <w:rsid w:val="006D3C7B"/>
    <w:rsid w:val="006D656F"/>
    <w:rsid w:val="006D69DF"/>
    <w:rsid w:val="006F2A7C"/>
    <w:rsid w:val="006F367E"/>
    <w:rsid w:val="0070038B"/>
    <w:rsid w:val="00704119"/>
    <w:rsid w:val="00707AFC"/>
    <w:rsid w:val="007143DC"/>
    <w:rsid w:val="00714FDC"/>
    <w:rsid w:val="007150C4"/>
    <w:rsid w:val="00717FAF"/>
    <w:rsid w:val="007206F5"/>
    <w:rsid w:val="00724A3C"/>
    <w:rsid w:val="00724B2D"/>
    <w:rsid w:val="007261AD"/>
    <w:rsid w:val="00730816"/>
    <w:rsid w:val="00731088"/>
    <w:rsid w:val="00737F94"/>
    <w:rsid w:val="00740C70"/>
    <w:rsid w:val="007456E6"/>
    <w:rsid w:val="0075122A"/>
    <w:rsid w:val="00752503"/>
    <w:rsid w:val="00754886"/>
    <w:rsid w:val="007616F1"/>
    <w:rsid w:val="0078002F"/>
    <w:rsid w:val="00780AAC"/>
    <w:rsid w:val="00780E31"/>
    <w:rsid w:val="0078466B"/>
    <w:rsid w:val="00784709"/>
    <w:rsid w:val="00787309"/>
    <w:rsid w:val="00791061"/>
    <w:rsid w:val="00792548"/>
    <w:rsid w:val="007A28BE"/>
    <w:rsid w:val="007A3876"/>
    <w:rsid w:val="007A3F6D"/>
    <w:rsid w:val="007A5076"/>
    <w:rsid w:val="007C1974"/>
    <w:rsid w:val="007C3E21"/>
    <w:rsid w:val="007D01BB"/>
    <w:rsid w:val="007D5990"/>
    <w:rsid w:val="007E00E6"/>
    <w:rsid w:val="007E798F"/>
    <w:rsid w:val="007E7EB7"/>
    <w:rsid w:val="007F0F51"/>
    <w:rsid w:val="007F1FDA"/>
    <w:rsid w:val="007F7D83"/>
    <w:rsid w:val="0080241B"/>
    <w:rsid w:val="00803A1F"/>
    <w:rsid w:val="0080463E"/>
    <w:rsid w:val="00805B10"/>
    <w:rsid w:val="00810F90"/>
    <w:rsid w:val="00815EA6"/>
    <w:rsid w:val="008166B6"/>
    <w:rsid w:val="0082234C"/>
    <w:rsid w:val="00822B70"/>
    <w:rsid w:val="00825D78"/>
    <w:rsid w:val="0082658C"/>
    <w:rsid w:val="00826C46"/>
    <w:rsid w:val="00827999"/>
    <w:rsid w:val="00832C83"/>
    <w:rsid w:val="00835D97"/>
    <w:rsid w:val="008440FC"/>
    <w:rsid w:val="00850111"/>
    <w:rsid w:val="008513A5"/>
    <w:rsid w:val="00860C68"/>
    <w:rsid w:val="008656F3"/>
    <w:rsid w:val="008729A3"/>
    <w:rsid w:val="008734E3"/>
    <w:rsid w:val="0087452A"/>
    <w:rsid w:val="00876808"/>
    <w:rsid w:val="008813DC"/>
    <w:rsid w:val="0088222E"/>
    <w:rsid w:val="008835E0"/>
    <w:rsid w:val="00884622"/>
    <w:rsid w:val="0089026B"/>
    <w:rsid w:val="00894A37"/>
    <w:rsid w:val="00894FA1"/>
    <w:rsid w:val="00896B59"/>
    <w:rsid w:val="00896EB6"/>
    <w:rsid w:val="008A1374"/>
    <w:rsid w:val="008A1FB7"/>
    <w:rsid w:val="008B4FE2"/>
    <w:rsid w:val="008B6C77"/>
    <w:rsid w:val="008C17D0"/>
    <w:rsid w:val="008D06B5"/>
    <w:rsid w:val="008D086E"/>
    <w:rsid w:val="008D2F72"/>
    <w:rsid w:val="008D491E"/>
    <w:rsid w:val="008D4F24"/>
    <w:rsid w:val="008D4F88"/>
    <w:rsid w:val="008D7CAA"/>
    <w:rsid w:val="008F0E96"/>
    <w:rsid w:val="008F1A9A"/>
    <w:rsid w:val="008F488C"/>
    <w:rsid w:val="009045BA"/>
    <w:rsid w:val="0090478F"/>
    <w:rsid w:val="009137E4"/>
    <w:rsid w:val="00914D55"/>
    <w:rsid w:val="009178BC"/>
    <w:rsid w:val="00920827"/>
    <w:rsid w:val="009231CA"/>
    <w:rsid w:val="00926E29"/>
    <w:rsid w:val="009319EA"/>
    <w:rsid w:val="009333CF"/>
    <w:rsid w:val="0094216A"/>
    <w:rsid w:val="00946605"/>
    <w:rsid w:val="00946B82"/>
    <w:rsid w:val="00947928"/>
    <w:rsid w:val="0095442B"/>
    <w:rsid w:val="00954B0A"/>
    <w:rsid w:val="00957554"/>
    <w:rsid w:val="0096102C"/>
    <w:rsid w:val="00961318"/>
    <w:rsid w:val="00962E1A"/>
    <w:rsid w:val="00966B35"/>
    <w:rsid w:val="00966D73"/>
    <w:rsid w:val="009672AD"/>
    <w:rsid w:val="00967B50"/>
    <w:rsid w:val="00971358"/>
    <w:rsid w:val="009726EC"/>
    <w:rsid w:val="009772F2"/>
    <w:rsid w:val="00980C81"/>
    <w:rsid w:val="0098115D"/>
    <w:rsid w:val="0098361B"/>
    <w:rsid w:val="009931A6"/>
    <w:rsid w:val="00993C05"/>
    <w:rsid w:val="00994890"/>
    <w:rsid w:val="00994E55"/>
    <w:rsid w:val="009952EE"/>
    <w:rsid w:val="009A1ED8"/>
    <w:rsid w:val="009A381C"/>
    <w:rsid w:val="009A3AA3"/>
    <w:rsid w:val="009A4875"/>
    <w:rsid w:val="009A5301"/>
    <w:rsid w:val="009A5749"/>
    <w:rsid w:val="009A6B07"/>
    <w:rsid w:val="009B169C"/>
    <w:rsid w:val="009B1ECB"/>
    <w:rsid w:val="009B40DC"/>
    <w:rsid w:val="009B58B8"/>
    <w:rsid w:val="009B6CB8"/>
    <w:rsid w:val="009B6F7B"/>
    <w:rsid w:val="009C03FA"/>
    <w:rsid w:val="009C2772"/>
    <w:rsid w:val="009C2F38"/>
    <w:rsid w:val="009C3E1F"/>
    <w:rsid w:val="009C733C"/>
    <w:rsid w:val="009D14CD"/>
    <w:rsid w:val="009D1E2E"/>
    <w:rsid w:val="009D2E44"/>
    <w:rsid w:val="009D3337"/>
    <w:rsid w:val="009D37DE"/>
    <w:rsid w:val="009D43F2"/>
    <w:rsid w:val="009D45E2"/>
    <w:rsid w:val="009D51C2"/>
    <w:rsid w:val="009D722D"/>
    <w:rsid w:val="009E6B48"/>
    <w:rsid w:val="009F2FD1"/>
    <w:rsid w:val="009F636E"/>
    <w:rsid w:val="009F6A7A"/>
    <w:rsid w:val="00A034B9"/>
    <w:rsid w:val="00A07EB5"/>
    <w:rsid w:val="00A1472E"/>
    <w:rsid w:val="00A17E56"/>
    <w:rsid w:val="00A20328"/>
    <w:rsid w:val="00A224DB"/>
    <w:rsid w:val="00A3461E"/>
    <w:rsid w:val="00A42662"/>
    <w:rsid w:val="00A42818"/>
    <w:rsid w:val="00A43FA5"/>
    <w:rsid w:val="00A44DFC"/>
    <w:rsid w:val="00A47F4E"/>
    <w:rsid w:val="00A51D31"/>
    <w:rsid w:val="00A53E99"/>
    <w:rsid w:val="00A610D6"/>
    <w:rsid w:val="00A653BA"/>
    <w:rsid w:val="00A6787F"/>
    <w:rsid w:val="00A67F90"/>
    <w:rsid w:val="00A701E1"/>
    <w:rsid w:val="00A71296"/>
    <w:rsid w:val="00A71BBF"/>
    <w:rsid w:val="00A72B7A"/>
    <w:rsid w:val="00A738F5"/>
    <w:rsid w:val="00A741DD"/>
    <w:rsid w:val="00A81125"/>
    <w:rsid w:val="00A81C98"/>
    <w:rsid w:val="00A869B8"/>
    <w:rsid w:val="00A9016F"/>
    <w:rsid w:val="00A922C0"/>
    <w:rsid w:val="00A95105"/>
    <w:rsid w:val="00A9770A"/>
    <w:rsid w:val="00A97B31"/>
    <w:rsid w:val="00AA0D26"/>
    <w:rsid w:val="00AA26C3"/>
    <w:rsid w:val="00AB02DB"/>
    <w:rsid w:val="00AC06F1"/>
    <w:rsid w:val="00AC0A36"/>
    <w:rsid w:val="00AC5A1B"/>
    <w:rsid w:val="00AD1E0E"/>
    <w:rsid w:val="00AD3782"/>
    <w:rsid w:val="00AD65DF"/>
    <w:rsid w:val="00AE0F54"/>
    <w:rsid w:val="00AE18CE"/>
    <w:rsid w:val="00AE239C"/>
    <w:rsid w:val="00AE7315"/>
    <w:rsid w:val="00AE764F"/>
    <w:rsid w:val="00AF08D6"/>
    <w:rsid w:val="00AF143A"/>
    <w:rsid w:val="00AF1A01"/>
    <w:rsid w:val="00AF65C9"/>
    <w:rsid w:val="00B0084B"/>
    <w:rsid w:val="00B02668"/>
    <w:rsid w:val="00B029E2"/>
    <w:rsid w:val="00B04553"/>
    <w:rsid w:val="00B11A7B"/>
    <w:rsid w:val="00B128A9"/>
    <w:rsid w:val="00B2072B"/>
    <w:rsid w:val="00B23AC2"/>
    <w:rsid w:val="00B30B21"/>
    <w:rsid w:val="00B314C5"/>
    <w:rsid w:val="00B3461A"/>
    <w:rsid w:val="00B35CED"/>
    <w:rsid w:val="00B47016"/>
    <w:rsid w:val="00B4704B"/>
    <w:rsid w:val="00B506CF"/>
    <w:rsid w:val="00B602B2"/>
    <w:rsid w:val="00B6030A"/>
    <w:rsid w:val="00B60349"/>
    <w:rsid w:val="00B60EC7"/>
    <w:rsid w:val="00B61C02"/>
    <w:rsid w:val="00B62A40"/>
    <w:rsid w:val="00B6396E"/>
    <w:rsid w:val="00B64A13"/>
    <w:rsid w:val="00B661B9"/>
    <w:rsid w:val="00B7154A"/>
    <w:rsid w:val="00B75BAA"/>
    <w:rsid w:val="00B82178"/>
    <w:rsid w:val="00B9128E"/>
    <w:rsid w:val="00B92FE4"/>
    <w:rsid w:val="00B9728A"/>
    <w:rsid w:val="00BA00D9"/>
    <w:rsid w:val="00BA1559"/>
    <w:rsid w:val="00BA2D9A"/>
    <w:rsid w:val="00BA5844"/>
    <w:rsid w:val="00BA7268"/>
    <w:rsid w:val="00BB0C87"/>
    <w:rsid w:val="00BB2077"/>
    <w:rsid w:val="00BB36DD"/>
    <w:rsid w:val="00BB48DA"/>
    <w:rsid w:val="00BB4C58"/>
    <w:rsid w:val="00BB55F8"/>
    <w:rsid w:val="00BC18C5"/>
    <w:rsid w:val="00BC2AB8"/>
    <w:rsid w:val="00BD5A65"/>
    <w:rsid w:val="00BD7C51"/>
    <w:rsid w:val="00BE050E"/>
    <w:rsid w:val="00BE0824"/>
    <w:rsid w:val="00BE10CF"/>
    <w:rsid w:val="00BE282D"/>
    <w:rsid w:val="00BE37E1"/>
    <w:rsid w:val="00BE41BA"/>
    <w:rsid w:val="00BF2A2E"/>
    <w:rsid w:val="00BF456E"/>
    <w:rsid w:val="00BF60C0"/>
    <w:rsid w:val="00C02BDD"/>
    <w:rsid w:val="00C062F8"/>
    <w:rsid w:val="00C065A3"/>
    <w:rsid w:val="00C10D5B"/>
    <w:rsid w:val="00C11966"/>
    <w:rsid w:val="00C12B8B"/>
    <w:rsid w:val="00C1674F"/>
    <w:rsid w:val="00C23BD2"/>
    <w:rsid w:val="00C244ED"/>
    <w:rsid w:val="00C24811"/>
    <w:rsid w:val="00C30048"/>
    <w:rsid w:val="00C31343"/>
    <w:rsid w:val="00C355A7"/>
    <w:rsid w:val="00C4581C"/>
    <w:rsid w:val="00C534B4"/>
    <w:rsid w:val="00C55F03"/>
    <w:rsid w:val="00C65023"/>
    <w:rsid w:val="00C6587F"/>
    <w:rsid w:val="00C67648"/>
    <w:rsid w:val="00C71350"/>
    <w:rsid w:val="00C75A81"/>
    <w:rsid w:val="00C7771A"/>
    <w:rsid w:val="00C820DB"/>
    <w:rsid w:val="00C82505"/>
    <w:rsid w:val="00C8451A"/>
    <w:rsid w:val="00C85D24"/>
    <w:rsid w:val="00C91C6F"/>
    <w:rsid w:val="00C93502"/>
    <w:rsid w:val="00C94D92"/>
    <w:rsid w:val="00CA3044"/>
    <w:rsid w:val="00CA7133"/>
    <w:rsid w:val="00CA7823"/>
    <w:rsid w:val="00CB0ED5"/>
    <w:rsid w:val="00CB5CD1"/>
    <w:rsid w:val="00CB6C6C"/>
    <w:rsid w:val="00CB7277"/>
    <w:rsid w:val="00CB7472"/>
    <w:rsid w:val="00CC30D7"/>
    <w:rsid w:val="00CC69F0"/>
    <w:rsid w:val="00CD0FC5"/>
    <w:rsid w:val="00CD42F9"/>
    <w:rsid w:val="00CE0667"/>
    <w:rsid w:val="00CE0C28"/>
    <w:rsid w:val="00CE0D6C"/>
    <w:rsid w:val="00CF6F67"/>
    <w:rsid w:val="00D02737"/>
    <w:rsid w:val="00D06B4F"/>
    <w:rsid w:val="00D10C3B"/>
    <w:rsid w:val="00D12771"/>
    <w:rsid w:val="00D174F4"/>
    <w:rsid w:val="00D212E3"/>
    <w:rsid w:val="00D21E89"/>
    <w:rsid w:val="00D22BB8"/>
    <w:rsid w:val="00D22F14"/>
    <w:rsid w:val="00D234E5"/>
    <w:rsid w:val="00D25080"/>
    <w:rsid w:val="00D308B9"/>
    <w:rsid w:val="00D330B1"/>
    <w:rsid w:val="00D3399C"/>
    <w:rsid w:val="00D37B4A"/>
    <w:rsid w:val="00D4321B"/>
    <w:rsid w:val="00D45F0B"/>
    <w:rsid w:val="00D46940"/>
    <w:rsid w:val="00D516F3"/>
    <w:rsid w:val="00D56B6E"/>
    <w:rsid w:val="00D618A2"/>
    <w:rsid w:val="00D619F8"/>
    <w:rsid w:val="00D66C40"/>
    <w:rsid w:val="00D70418"/>
    <w:rsid w:val="00D72A63"/>
    <w:rsid w:val="00D74305"/>
    <w:rsid w:val="00D74E58"/>
    <w:rsid w:val="00D816AB"/>
    <w:rsid w:val="00D8320A"/>
    <w:rsid w:val="00D84047"/>
    <w:rsid w:val="00D91FA3"/>
    <w:rsid w:val="00D94A93"/>
    <w:rsid w:val="00D96227"/>
    <w:rsid w:val="00DA1820"/>
    <w:rsid w:val="00DA2828"/>
    <w:rsid w:val="00DA5039"/>
    <w:rsid w:val="00DA5664"/>
    <w:rsid w:val="00DA7919"/>
    <w:rsid w:val="00DC004C"/>
    <w:rsid w:val="00DC0D80"/>
    <w:rsid w:val="00DC4354"/>
    <w:rsid w:val="00DC70D7"/>
    <w:rsid w:val="00DC73AE"/>
    <w:rsid w:val="00DC7F98"/>
    <w:rsid w:val="00DD0091"/>
    <w:rsid w:val="00DD1224"/>
    <w:rsid w:val="00DE1136"/>
    <w:rsid w:val="00DE1A03"/>
    <w:rsid w:val="00DF1EC9"/>
    <w:rsid w:val="00DF3314"/>
    <w:rsid w:val="00E055E7"/>
    <w:rsid w:val="00E102FA"/>
    <w:rsid w:val="00E10BCC"/>
    <w:rsid w:val="00E14D4F"/>
    <w:rsid w:val="00E16985"/>
    <w:rsid w:val="00E226A6"/>
    <w:rsid w:val="00E23675"/>
    <w:rsid w:val="00E3155F"/>
    <w:rsid w:val="00E33653"/>
    <w:rsid w:val="00E354F9"/>
    <w:rsid w:val="00E37A06"/>
    <w:rsid w:val="00E407F8"/>
    <w:rsid w:val="00E41AF3"/>
    <w:rsid w:val="00E42D9C"/>
    <w:rsid w:val="00E47DEE"/>
    <w:rsid w:val="00E545EC"/>
    <w:rsid w:val="00E55C2F"/>
    <w:rsid w:val="00E60199"/>
    <w:rsid w:val="00E62035"/>
    <w:rsid w:val="00E6368F"/>
    <w:rsid w:val="00E70356"/>
    <w:rsid w:val="00E76B1E"/>
    <w:rsid w:val="00E84937"/>
    <w:rsid w:val="00E870AE"/>
    <w:rsid w:val="00E92A16"/>
    <w:rsid w:val="00E93D0E"/>
    <w:rsid w:val="00E96B65"/>
    <w:rsid w:val="00EA1157"/>
    <w:rsid w:val="00EB186F"/>
    <w:rsid w:val="00EB69C1"/>
    <w:rsid w:val="00EC2C12"/>
    <w:rsid w:val="00EC3E5F"/>
    <w:rsid w:val="00EC68EB"/>
    <w:rsid w:val="00ED1306"/>
    <w:rsid w:val="00ED4160"/>
    <w:rsid w:val="00EE7C44"/>
    <w:rsid w:val="00EF0782"/>
    <w:rsid w:val="00EF2A84"/>
    <w:rsid w:val="00F01611"/>
    <w:rsid w:val="00F02F69"/>
    <w:rsid w:val="00F038CB"/>
    <w:rsid w:val="00F03A1B"/>
    <w:rsid w:val="00F041CE"/>
    <w:rsid w:val="00F04E26"/>
    <w:rsid w:val="00F14C3E"/>
    <w:rsid w:val="00F36D15"/>
    <w:rsid w:val="00F421AA"/>
    <w:rsid w:val="00F427AE"/>
    <w:rsid w:val="00F453BE"/>
    <w:rsid w:val="00F4542B"/>
    <w:rsid w:val="00F4731D"/>
    <w:rsid w:val="00F50FBD"/>
    <w:rsid w:val="00F51A3D"/>
    <w:rsid w:val="00F54340"/>
    <w:rsid w:val="00F55E02"/>
    <w:rsid w:val="00F56633"/>
    <w:rsid w:val="00F64D13"/>
    <w:rsid w:val="00F667AC"/>
    <w:rsid w:val="00F753AA"/>
    <w:rsid w:val="00F75557"/>
    <w:rsid w:val="00F86E11"/>
    <w:rsid w:val="00F87DD3"/>
    <w:rsid w:val="00F90ACC"/>
    <w:rsid w:val="00F92DB1"/>
    <w:rsid w:val="00F93504"/>
    <w:rsid w:val="00F96813"/>
    <w:rsid w:val="00F97368"/>
    <w:rsid w:val="00FA0E6C"/>
    <w:rsid w:val="00FA3E53"/>
    <w:rsid w:val="00FA4AC6"/>
    <w:rsid w:val="00FB031B"/>
    <w:rsid w:val="00FC253F"/>
    <w:rsid w:val="00FC56EB"/>
    <w:rsid w:val="00FD1A58"/>
    <w:rsid w:val="00FD1DE9"/>
    <w:rsid w:val="00FD34C1"/>
    <w:rsid w:val="00FD5395"/>
    <w:rsid w:val="00FD6B61"/>
    <w:rsid w:val="00FE6DEA"/>
    <w:rsid w:val="00FF3C36"/>
    <w:rsid w:val="00FF4F03"/>
    <w:rsid w:val="00FF7E82"/>
    <w:rsid w:val="00FF7EEE"/>
    <w:rsid w:val="4EE33012"/>
    <w:rsid w:val="75BD9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A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3AA3"/>
    <w:pPr>
      <w:spacing w:after="120"/>
    </w:pPr>
  </w:style>
  <w:style w:type="paragraph" w:styleId="HTML">
    <w:name w:val="HTML Preformatted"/>
    <w:basedOn w:val="a"/>
    <w:link w:val="HTML0"/>
    <w:uiPriority w:val="99"/>
    <w:unhideWhenUsed/>
    <w:rsid w:val="009A3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5">
    <w:name w:val="Emphasis"/>
    <w:uiPriority w:val="20"/>
    <w:qFormat/>
    <w:rsid w:val="009A3AA3"/>
    <w:rPr>
      <w:i/>
      <w:iCs/>
    </w:rPr>
  </w:style>
  <w:style w:type="character" w:styleId="a6">
    <w:name w:val="Hyperlink"/>
    <w:uiPriority w:val="99"/>
    <w:unhideWhenUsed/>
    <w:rsid w:val="009A3AA3"/>
    <w:rPr>
      <w:color w:val="0000FF"/>
      <w:u w:val="single"/>
    </w:rPr>
  </w:style>
  <w:style w:type="table" w:styleId="a7">
    <w:name w:val="Table Grid"/>
    <w:basedOn w:val="a1"/>
    <w:rsid w:val="009A3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9A3AA3"/>
    <w:pPr>
      <w:spacing w:before="100" w:beforeAutospacing="1" w:after="100" w:afterAutospacing="1"/>
    </w:pPr>
  </w:style>
  <w:style w:type="paragraph" w:customStyle="1" w:styleId="s22">
    <w:name w:val="s_22"/>
    <w:basedOn w:val="a"/>
    <w:rsid w:val="009A3AA3"/>
    <w:pPr>
      <w:spacing w:before="100" w:beforeAutospacing="1" w:after="100" w:afterAutospacing="1"/>
    </w:pPr>
  </w:style>
  <w:style w:type="paragraph" w:customStyle="1" w:styleId="s9">
    <w:name w:val="s_9"/>
    <w:basedOn w:val="a"/>
    <w:rsid w:val="009A3AA3"/>
    <w:pPr>
      <w:spacing w:before="100" w:beforeAutospacing="1" w:after="100" w:afterAutospacing="1"/>
    </w:pPr>
  </w:style>
  <w:style w:type="paragraph" w:customStyle="1" w:styleId="ConsPlusNormal">
    <w:name w:val="ConsPlusNormal"/>
    <w:rsid w:val="009A3A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A3A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empty">
    <w:name w:val="empty"/>
    <w:basedOn w:val="a"/>
    <w:rsid w:val="009A3AA3"/>
    <w:pPr>
      <w:spacing w:before="100" w:beforeAutospacing="1" w:after="100" w:afterAutospacing="1"/>
    </w:pPr>
  </w:style>
  <w:style w:type="paragraph" w:customStyle="1" w:styleId="s15">
    <w:name w:val="s_15"/>
    <w:basedOn w:val="a"/>
    <w:rsid w:val="009A3AA3"/>
    <w:pPr>
      <w:spacing w:before="100" w:beforeAutospacing="1" w:after="100" w:afterAutospacing="1"/>
    </w:pPr>
  </w:style>
  <w:style w:type="paragraph" w:customStyle="1" w:styleId="a8">
    <w:name w:val="Таблицы (моноширинный)"/>
    <w:basedOn w:val="a"/>
    <w:next w:val="a"/>
    <w:uiPriority w:val="99"/>
    <w:rsid w:val="009A3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qFormat/>
    <w:locked/>
    <w:rsid w:val="009A3AA3"/>
    <w:rPr>
      <w:sz w:val="24"/>
      <w:szCs w:val="24"/>
    </w:rPr>
  </w:style>
  <w:style w:type="character" w:customStyle="1" w:styleId="1">
    <w:name w:val="Основной текст Знак1"/>
    <w:rsid w:val="009A3AA3"/>
    <w:rPr>
      <w:sz w:val="24"/>
      <w:szCs w:val="24"/>
    </w:rPr>
  </w:style>
  <w:style w:type="character" w:customStyle="1" w:styleId="HTML0">
    <w:name w:val="Стандартный HTML Знак"/>
    <w:link w:val="HTML"/>
    <w:uiPriority w:val="99"/>
    <w:rsid w:val="009A3AA3"/>
    <w:rPr>
      <w:rFonts w:ascii="Courier New" w:hAnsi="Courier New" w:cs="Courier New"/>
    </w:rPr>
  </w:style>
  <w:style w:type="character" w:customStyle="1" w:styleId="s10">
    <w:name w:val="s_10"/>
    <w:rsid w:val="009A3AA3"/>
  </w:style>
  <w:style w:type="paragraph" w:styleId="a9">
    <w:name w:val="Balloon Text"/>
    <w:basedOn w:val="a"/>
    <w:link w:val="aa"/>
    <w:rsid w:val="0029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7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rPr>
      <w:color w:val="0000FF"/>
      <w:u w:val="single"/>
    </w:r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customStyle="1" w:styleId="s9">
    <w:name w:val="s_9"/>
    <w:basedOn w:val="a"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empty">
    <w:name w:val="empty"/>
    <w:basedOn w:val="a"/>
    <w:pPr>
      <w:spacing w:before="100" w:beforeAutospacing="1" w:after="100" w:afterAutospacing="1"/>
    </w:pPr>
  </w:style>
  <w:style w:type="paragraph" w:customStyle="1" w:styleId="s15">
    <w:name w:val="s_15"/>
    <w:basedOn w:val="a"/>
    <w:pPr>
      <w:spacing w:before="100" w:beforeAutospacing="1" w:after="100" w:afterAutospacing="1"/>
    </w:p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qFormat/>
    <w:locked/>
    <w:rPr>
      <w:sz w:val="24"/>
      <w:szCs w:val="24"/>
    </w:rPr>
  </w:style>
  <w:style w:type="character" w:customStyle="1" w:styleId="1">
    <w:name w:val="Основной текст Знак1"/>
    <w:rPr>
      <w:sz w:val="24"/>
      <w:szCs w:val="24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character" w:customStyle="1" w:styleId="s10">
    <w:name w:val="s_10"/>
  </w:style>
  <w:style w:type="paragraph" w:styleId="a9">
    <w:name w:val="Balloon Text"/>
    <w:basedOn w:val="a"/>
    <w:link w:val="aa"/>
    <w:rsid w:val="0029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7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1;&#1089;&#1090;&#1100;-&#1085;&#1080;&#1094;&#1080;&#1085;&#1089;&#1082;&#1086;&#1077;.&#1088;&#1092;" TargetMode="External"/><Relationship Id="rId13" Type="http://schemas.openxmlformats.org/officeDocument/2006/relationships/hyperlink" Target="consultantplus://offline/ref=8B057B7972455B9EDF461549D0ED6F75FC1E845E1ACD3685704142AE7ED32EFB23FA9DC2A0B192A76A31AC1895F2C8B5AF30021836F61DvBq0J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8B057B7972455B9EDF461549D0ED6F75FC1E845E1ACD3685704142AE7ED32EFB23FA9BCBA0BBC6F32530F05EC3E1CAB7AF320307v3qDJ" TargetMode="External"/><Relationship Id="rId12" Type="http://schemas.openxmlformats.org/officeDocument/2006/relationships/hyperlink" Target="consultantplus://offline/ref=8B057B7972455B9EDF461549D0ED6F74F51C81524A9A34D4254F47A62E893EED6AF59FDCA0B18CA06164vFq4J" TargetMode="External"/><Relationship Id="rId17" Type="http://schemas.openxmlformats.org/officeDocument/2006/relationships/hyperlink" Target="https://internet.garant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ntagil.org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057B7972455B9EDF58185FBCB36577F645895B18C763D8234715F12ED57BBB63FCC893E4E59FA0627BFD5DDEFDCAB7vBq8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duma1</cp:lastModifiedBy>
  <cp:revision>9</cp:revision>
  <cp:lastPrinted>2023-09-27T05:39:00Z</cp:lastPrinted>
  <dcterms:created xsi:type="dcterms:W3CDTF">2023-09-13T11:10:00Z</dcterms:created>
  <dcterms:modified xsi:type="dcterms:W3CDTF">2023-10-02T05:21:00Z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