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center"/>
        <w:outlineLvl w:val="2"/>
        <w:rPr>
          <w:rFonts w:ascii="Times New Roman" w:hAnsi="Times New Roman" w:eastAsia="Times New Roman"/>
          <w:b/>
          <w:b/>
          <w:bCs/>
          <w:i/>
          <w:i/>
          <w:i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ru-RU"/>
        </w:rPr>
        <w:t>Обзор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center"/>
        <w:outlineLvl w:val="2"/>
        <w:rPr>
          <w:rFonts w:ascii="Times New Roman" w:hAnsi="Times New Roman" w:eastAsia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ru-RU"/>
        </w:rPr>
        <w:t>обращений граждан, поступивших в адрес главы Усть-Ницинского сельского поселения в</w:t>
      </w: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ru-RU"/>
        </w:rPr>
        <w:t>о</w:t>
      </w: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ru-RU"/>
        </w:rPr>
        <w:t xml:space="preserve"> I</w:t>
      </w: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val="en-US" w:eastAsia="ru-RU"/>
        </w:rPr>
        <w:t xml:space="preserve">I </w:t>
      </w: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ru-RU"/>
        </w:rPr>
        <w:t>квартале 202</w:t>
      </w: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val="en-US" w:eastAsia="ru-RU"/>
        </w:rPr>
        <w:t>3</w:t>
      </w: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ru-RU"/>
        </w:rPr>
        <w:t xml:space="preserve"> года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о втором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 квартале 202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3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года в адрес администрации Усть-Ницинского сельского поселения поступило 2 обращения через систему «Систему обращения граждан» пересланные по компетенции от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>Губернатора Свердловской области и Правительства Свердловской области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,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5 обращений поступило через систему ПОС,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3 обращения непосредственно от заявителя.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i/>
          <w:i/>
          <w:i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ru-RU"/>
        </w:rPr>
        <w:t>Тематика обращений граждан,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i/>
          <w:i/>
          <w:sz w:val="24"/>
          <w:szCs w:val="24"/>
        </w:rPr>
      </w:pP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</w:rPr>
        <w:t>зарегистрированных в Администрации Усть-Ницинского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i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за период с 01.04.202</w:t>
      </w:r>
      <w:r>
        <w:rPr>
          <w:rFonts w:ascii="Times New Roman" w:hAnsi="Times New Roman"/>
          <w:b/>
          <w:bCs/>
          <w:i/>
          <w:sz w:val="24"/>
          <w:szCs w:val="24"/>
        </w:rPr>
        <w:t>3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по 30.06.202</w:t>
      </w:r>
      <w:r>
        <w:rPr>
          <w:rFonts w:ascii="Times New Roman" w:hAnsi="Times New Roman"/>
          <w:b/>
          <w:bCs/>
          <w:i/>
          <w:sz w:val="24"/>
          <w:szCs w:val="24"/>
        </w:rPr>
        <w:t>3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600" w:hanging="36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Дорожная деятельность – 1.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600" w:hanging="36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Ж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КХ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-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5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600" w:hanging="36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Благоустройство  -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4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ru-RU"/>
        </w:rPr>
        <w:t>Результаты рассмотрений обращений граждан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По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9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обращениям граждан, поступившим во втором квартале 202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3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года, заявителям дан ответ разъяснительного характера,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1 находиться на рассмотрении.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i/>
          <w:sz w:val="24"/>
          <w:szCs w:val="24"/>
          <w:lang w:eastAsia="ru-RU"/>
        </w:rPr>
        <w:t xml:space="preserve">Обращения граждан по фактам коррупции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ListParagraph"/>
        <w:spacing w:lineRule="auto" w:line="24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втором квартале 202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в адрес администрации Усть-Ницинского сельского поселения обращений граждан, об имеющихся, по их мнению, фактах коррупции в действиях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муниципальных служащих и лиц, замещающих муниципальные должности, руководителей муниципальных учреждений  Усть-Ницинского сельского поселения, не поступало.</w:t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2e2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310045"/>
    <w:rPr>
      <w:rFonts w:ascii="Segoe UI" w:hAnsi="Segoe UI" w:eastAsia="Calibri" w:cs="Segoe UI"/>
      <w:sz w:val="18"/>
      <w:szCs w:val="18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62e2c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31004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LibreOffice/7.2.2.2$Windows_X86_64 LibreOffice_project/02b2acce88a210515b4a5bb2e46cbfb63fe97d56</Application>
  <AppVersion>15.0000</AppVersion>
  <Pages>1</Pages>
  <Words>148</Words>
  <Characters>1043</Characters>
  <CharactersWithSpaces>1191</CharactersWithSpaces>
  <Paragraphs>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2019-02-07T10:21:00Z</dcterms:created>
  <dc:creator>user_1</dc:creator>
  <dc:description/>
  <dc:language>ru-RU</dc:language>
  <cp:lastModifiedBy/>
  <cp:lastPrinted>2023-07-07T12:07:37Z</cp:lastPrinted>
  <dcterms:modified xsi:type="dcterms:W3CDTF">2023-07-07T12:08:14Z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