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Tr="00C32806">
        <w:trPr>
          <w:cantSplit/>
          <w:trHeight w:val="719"/>
        </w:trPr>
        <w:tc>
          <w:tcPr>
            <w:tcW w:w="9923" w:type="dxa"/>
          </w:tcPr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bookmarkStart w:id="0" w:name="_GoBack"/>
            <w:bookmarkEnd w:id="0"/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6060A6B1" wp14:editId="76E7B04F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C32806" w:rsidRPr="006E0F97" w:rsidRDefault="00C072AE" w:rsidP="00C32806">
            <w:pPr>
              <w:pStyle w:val="af7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</w:t>
            </w:r>
            <w:r w:rsidR="0041380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5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.11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.202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г.                                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           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№ </w:t>
            </w:r>
            <w:r w:rsidR="00D73C45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234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-НПА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</w:t>
            </w:r>
          </w:p>
          <w:p w:rsidR="00C32806" w:rsidRPr="006E0F97" w:rsidRDefault="00C32806" w:rsidP="00C32806">
            <w:pPr>
              <w:pStyle w:val="af7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Default="005B06E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C072AE" w:rsidRPr="00C072AE" w:rsidRDefault="00C072AE" w:rsidP="00C072AE">
      <w:pPr>
        <w:pStyle w:val="af8"/>
        <w:spacing w:line="240" w:lineRule="auto"/>
        <w:jc w:val="center"/>
        <w:rPr>
          <w:b/>
          <w:i/>
          <w:sz w:val="28"/>
          <w:szCs w:val="28"/>
          <w:lang w:val="ru-RU"/>
        </w:rPr>
      </w:pPr>
      <w:r w:rsidRPr="00C072AE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Об утверждении Перечня главных администраторов доходов бюджета Усть</w:t>
      </w:r>
      <w:r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C072AE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-Н</w:t>
      </w:r>
      <w:proofErr w:type="gramEnd"/>
      <w:r w:rsidRPr="00C072AE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ицинского сельского поселения </w:t>
      </w:r>
    </w:p>
    <w:p w:rsidR="00C072AE" w:rsidRP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</w:p>
    <w:p w:rsidR="00C072AE" w:rsidRPr="00C072AE" w:rsidRDefault="00C072AE" w:rsidP="00C072AE">
      <w:pPr>
        <w:pStyle w:val="af8"/>
        <w:spacing w:before="0" w:beforeAutospacing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C072AE">
        <w:rPr>
          <w:rFonts w:ascii="Liberation Serif" w:hAnsi="Liberation Serif"/>
          <w:sz w:val="28"/>
          <w:szCs w:val="28"/>
          <w:lang w:val="ru-RU"/>
        </w:rPr>
        <w:tab/>
      </w:r>
      <w:proofErr w:type="gramStart"/>
      <w:r w:rsidRPr="00C072AE">
        <w:rPr>
          <w:rFonts w:ascii="Liberation Serif" w:eastAsia="Liberation Serif" w:hAnsi="Liberation Serif" w:cs="Liberation Serif"/>
          <w:color w:val="000000"/>
          <w:sz w:val="28"/>
          <w:szCs w:val="28"/>
          <w:lang w:val="ru-RU"/>
        </w:rPr>
        <w:t>В соответствии с пунктом</w:t>
      </w:r>
      <w:r w:rsidRPr="00C072AE">
        <w:rPr>
          <w:rFonts w:ascii="Liberation Serif" w:eastAsia="Liberation Serif" w:hAnsi="Liberation Serif" w:cs="Liberation Serif"/>
          <w:color w:val="000000"/>
          <w:sz w:val="28"/>
          <w:szCs w:val="28"/>
        </w:rPr>
        <w:t> </w:t>
      </w:r>
      <w:r w:rsidRPr="00C072AE">
        <w:rPr>
          <w:rFonts w:ascii="Liberation Serif" w:eastAsia="Liberation Serif" w:hAnsi="Liberation Serif" w:cs="Liberation Serif"/>
          <w:color w:val="000000"/>
          <w:sz w:val="28"/>
          <w:szCs w:val="28"/>
          <w:lang w:val="ru-RU"/>
        </w:rPr>
        <w:t>3.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  <w:lang w:val="ru-RU"/>
        </w:rPr>
        <w:t>2</w:t>
      </w:r>
      <w:r w:rsidRPr="00C072AE">
        <w:rPr>
          <w:rFonts w:ascii="Liberation Serif" w:eastAsia="Liberation Serif" w:hAnsi="Liberation Serif" w:cs="Liberation Serif"/>
          <w:color w:val="000000"/>
          <w:sz w:val="28"/>
          <w:szCs w:val="28"/>
          <w:lang w:val="ru-RU"/>
        </w:rPr>
        <w:t xml:space="preserve"> статьи</w:t>
      </w:r>
      <w:r w:rsidRPr="00C072AE">
        <w:rPr>
          <w:rFonts w:ascii="Liberation Serif" w:eastAsia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>160.1 Бюджетного К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одекса Росси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й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ской Федерации, постановлением Правительства Российской Федерации от</w:t>
      </w:r>
      <w:r w:rsidRPr="00C072AE">
        <w:rPr>
          <w:rFonts w:ascii="Liberation Serif" w:eastAsia="Liberation Serif" w:hAnsi="Liberation Serif" w:cs="Liberation Serif"/>
          <w:sz w:val="28"/>
          <w:szCs w:val="28"/>
        </w:rPr>
        <w:t> 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16.09.2021 №</w:t>
      </w:r>
      <w:r w:rsidRPr="00C072AE">
        <w:rPr>
          <w:rFonts w:ascii="Liberation Serif" w:eastAsia="Liberation Serif" w:hAnsi="Liberation Serif" w:cs="Liberation Serif"/>
          <w:sz w:val="28"/>
          <w:szCs w:val="28"/>
        </w:rPr>
        <w:t> 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1569 «Об утверждении общих требований к закреплению за</w:t>
      </w:r>
      <w:r w:rsidRPr="00C072AE">
        <w:rPr>
          <w:rFonts w:ascii="Liberation Serif" w:eastAsia="Liberation Serif" w:hAnsi="Liberation Serif" w:cs="Liberation Serif"/>
          <w:sz w:val="28"/>
          <w:szCs w:val="28"/>
        </w:rPr>
        <w:t> 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органами государственной власти (государственными органами) субъекта Ро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сийской Федерации, органами управления территориальными фондами обязательн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о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го медицинского страхования, органами местного самоуправления, органами мес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т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Ро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сийской Федерации, бюджета территориального фонда обязательного медицинского</w:t>
      </w: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страхования, местного бюджета»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</w:t>
      </w:r>
    </w:p>
    <w:p w:rsidR="00C072AE" w:rsidRP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</w:p>
    <w:p w:rsidR="00C072AE" w:rsidRP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C072AE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C072AE" w:rsidRPr="00C072AE" w:rsidRDefault="00C072AE" w:rsidP="00C072AE">
      <w:pPr>
        <w:pStyle w:val="af8"/>
        <w:numPr>
          <w:ilvl w:val="0"/>
          <w:numId w:val="3"/>
        </w:numPr>
        <w:spacing w:before="0" w:beforeAutospacing="0" w:line="240" w:lineRule="auto"/>
        <w:ind w:firstLine="567"/>
        <w:jc w:val="both"/>
        <w:rPr>
          <w:sz w:val="28"/>
          <w:szCs w:val="28"/>
          <w:lang w:val="ru-RU"/>
        </w:rPr>
      </w:pPr>
      <w:r w:rsidRPr="00C072A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Утвердить Перечень главных администраторов доходов бюджета </w:t>
      </w: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Усть 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>-Н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ицинского сельского поселения 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сельского поселения (прилагается).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ab/>
      </w:r>
    </w:p>
    <w:p w:rsidR="00C072AE" w:rsidRPr="00C072AE" w:rsidRDefault="00C072AE" w:rsidP="00C072AE">
      <w:pPr>
        <w:pStyle w:val="af8"/>
        <w:numPr>
          <w:ilvl w:val="0"/>
          <w:numId w:val="3"/>
        </w:numPr>
        <w:spacing w:before="0" w:beforeAutospacing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Настоящее постановление вступает в силу с 1 января 2022года.</w:t>
      </w:r>
    </w:p>
    <w:p w:rsidR="00C072AE" w:rsidRPr="00B41203" w:rsidRDefault="00C072AE" w:rsidP="00C072AE">
      <w:pPr>
        <w:pStyle w:val="ConsPlusNormal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 w:rsidRPr="00C072AE">
        <w:rPr>
          <w:rFonts w:ascii="Liberation Serif" w:eastAsia="Liberation Serif" w:hAnsi="Liberation Serif" w:cs="Liberation Serif"/>
          <w:sz w:val="28"/>
          <w:szCs w:val="28"/>
        </w:rPr>
        <w:t xml:space="preserve">Настоящее постановление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разместить на официальном сайте Усть-Ницинского сельского поселения в информационно-телекоммуникационной сети «Интернет» </w:t>
      </w:r>
      <w:r w:rsidRPr="00B41203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B4120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B41203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Pr="00B41203">
        <w:rPr>
          <w:rFonts w:ascii="Liberation Serif" w:hAnsi="Liberation Serif" w:cs="Times New Roman"/>
          <w:sz w:val="28"/>
          <w:szCs w:val="28"/>
        </w:rPr>
        <w:t>.</w:t>
      </w:r>
    </w:p>
    <w:p w:rsidR="00C072AE" w:rsidRPr="00C072AE" w:rsidRDefault="00C072AE" w:rsidP="00C072AE">
      <w:pPr>
        <w:pStyle w:val="ConsPlusNormal0"/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C072AE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C072A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C072AE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72AE" w:rsidRPr="00C072AE" w:rsidRDefault="00C072AE" w:rsidP="00C072AE">
      <w:pPr>
        <w:pStyle w:val="ConsPlusNormal0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Pr="00C072AE" w:rsidRDefault="00C072AE" w:rsidP="00C072AE">
      <w:pPr>
        <w:pStyle w:val="ConsPlusNormal0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Default="00C072AE" w:rsidP="00C072AE">
      <w:pPr>
        <w:pStyle w:val="ConsPlusNormal0"/>
        <w:ind w:firstLine="54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C072AE">
        <w:rPr>
          <w:rFonts w:ascii="Liberation Serif" w:hAnsi="Liberation Serif" w:cs="Times New Roman"/>
          <w:sz w:val="28"/>
          <w:szCs w:val="28"/>
        </w:rPr>
        <w:t xml:space="preserve">Глава </w:t>
      </w:r>
      <w:r>
        <w:rPr>
          <w:rFonts w:ascii="Liberation Serif" w:hAnsi="Liberation Serif" w:cs="Times New Roman"/>
          <w:sz w:val="28"/>
          <w:szCs w:val="28"/>
        </w:rPr>
        <w:t>Усть-Ницинского</w:t>
      </w:r>
    </w:p>
    <w:p w:rsidR="00C072AE" w:rsidRPr="00C072AE" w:rsidRDefault="00C072AE" w:rsidP="00C072AE">
      <w:pPr>
        <w:pStyle w:val="ConsPlusNormal0"/>
        <w:tabs>
          <w:tab w:val="left" w:pos="8268"/>
        </w:tabs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сельского поселения   </w:t>
      </w:r>
      <w:r>
        <w:rPr>
          <w:rFonts w:ascii="Liberation Serif" w:hAnsi="Liberation Serif" w:cs="Times New Roman"/>
          <w:sz w:val="28"/>
          <w:szCs w:val="28"/>
        </w:rPr>
        <w:tab/>
        <w:t xml:space="preserve">  А.С. Лукин</w:t>
      </w:r>
    </w:p>
    <w:p w:rsid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</w:t>
      </w: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</w:pPr>
      <w:r>
        <w:rPr>
          <w:rFonts w:ascii="Liberation Serif" w:eastAsia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Приложение </w:t>
      </w:r>
    </w:p>
    <w:p w:rsidR="00C072AE" w:rsidRDefault="00C072AE" w:rsidP="00C072AE">
      <w:pPr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</w:t>
      </w:r>
      <w:r>
        <w:rPr>
          <w:rFonts w:ascii="Liberation Serif" w:hAnsi="Liberation Serif" w:cs="Liberation Serif"/>
        </w:rPr>
        <w:t>к постановлению</w:t>
      </w:r>
    </w:p>
    <w:p w:rsidR="00C072AE" w:rsidRDefault="00C072AE" w:rsidP="00C072AE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</w:t>
      </w:r>
    </w:p>
    <w:p w:rsidR="00C072AE" w:rsidRDefault="00C072AE" w:rsidP="00C072AE">
      <w:pPr>
        <w:ind w:left="4956"/>
        <w:jc w:val="right"/>
      </w:pPr>
      <w:r>
        <w:rPr>
          <w:rFonts w:ascii="Liberation Serif" w:eastAsia="Liberation Serif" w:hAnsi="Liberation Serif" w:cs="Liberation Serif"/>
        </w:rPr>
        <w:t xml:space="preserve">          </w:t>
      </w:r>
      <w:r>
        <w:rPr>
          <w:rFonts w:ascii="Liberation Serif" w:hAnsi="Liberation Serif" w:cs="Liberation Serif"/>
        </w:rPr>
        <w:t xml:space="preserve">Усть-Ницинского </w:t>
      </w:r>
    </w:p>
    <w:p w:rsidR="00C072AE" w:rsidRDefault="00C072AE" w:rsidP="00C072AE">
      <w:pPr>
        <w:ind w:left="4956"/>
        <w:jc w:val="right"/>
      </w:pPr>
      <w:r>
        <w:rPr>
          <w:rFonts w:ascii="Liberation Serif" w:eastAsia="Liberation Serif" w:hAnsi="Liberation Serif" w:cs="Liberation Serif"/>
        </w:rPr>
        <w:t xml:space="preserve">          </w:t>
      </w:r>
      <w:r>
        <w:rPr>
          <w:rFonts w:ascii="Liberation Serif" w:hAnsi="Liberation Serif" w:cs="Liberation Serif"/>
        </w:rPr>
        <w:t xml:space="preserve">сельского поселения                                                                                                                                  </w:t>
      </w:r>
    </w:p>
    <w:p w:rsidR="00C072AE" w:rsidRDefault="00C072AE" w:rsidP="00C072AE">
      <w:pPr>
        <w:jc w:val="right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от </w:t>
      </w:r>
      <w:r w:rsidR="00413809">
        <w:rPr>
          <w:rFonts w:ascii="Liberation Serif" w:hAnsi="Liberation Serif" w:cs="Liberation Serif"/>
        </w:rPr>
        <w:t>15</w:t>
      </w:r>
      <w:r>
        <w:rPr>
          <w:rFonts w:ascii="Liberation Serif" w:hAnsi="Liberation Serif" w:cs="Liberation Serif"/>
        </w:rPr>
        <w:t xml:space="preserve">.11.2021 № </w:t>
      </w:r>
      <w:r w:rsidR="00413809">
        <w:rPr>
          <w:rFonts w:ascii="Liberation Serif" w:hAnsi="Liberation Serif" w:cs="Liberation Serif"/>
        </w:rPr>
        <w:t>234-НПА</w:t>
      </w:r>
    </w:p>
    <w:p w:rsidR="00C072AE" w:rsidRDefault="00C072AE" w:rsidP="00C072AE">
      <w:pPr>
        <w:rPr>
          <w:rFonts w:ascii="Liberation Serif" w:hAnsi="Liberation Serif" w:cs="Liberation Serif"/>
        </w:rPr>
      </w:pPr>
    </w:p>
    <w:p w:rsidR="00C072AE" w:rsidRDefault="00C072AE" w:rsidP="00C072AE">
      <w:pPr>
        <w:rPr>
          <w:rFonts w:ascii="Liberation Serif" w:hAnsi="Liberation Serif" w:cs="Liberation Serif"/>
        </w:rPr>
      </w:pPr>
    </w:p>
    <w:p w:rsidR="00C072AE" w:rsidRPr="00C072AE" w:rsidRDefault="00C072AE" w:rsidP="00C072AE">
      <w:pPr>
        <w:jc w:val="center"/>
        <w:rPr>
          <w:sz w:val="28"/>
          <w:szCs w:val="28"/>
        </w:rPr>
      </w:pPr>
      <w:r w:rsidRPr="00C072AE">
        <w:rPr>
          <w:rFonts w:ascii="Liberation Serif" w:hAnsi="Liberation Serif" w:cs="Liberation Serif"/>
          <w:b/>
          <w:sz w:val="28"/>
          <w:szCs w:val="28"/>
        </w:rPr>
        <w:t xml:space="preserve">Перечень главных администраторов </w:t>
      </w:r>
    </w:p>
    <w:p w:rsidR="00C072AE" w:rsidRPr="00C072AE" w:rsidRDefault="00C072AE" w:rsidP="00C072AE">
      <w:pPr>
        <w:jc w:val="center"/>
        <w:rPr>
          <w:sz w:val="28"/>
          <w:szCs w:val="28"/>
        </w:rPr>
      </w:pPr>
      <w:r w:rsidRPr="00C072AE">
        <w:rPr>
          <w:rFonts w:ascii="Liberation Serif" w:hAnsi="Liberation Serif" w:cs="Liberation Serif"/>
          <w:b/>
          <w:sz w:val="28"/>
          <w:szCs w:val="28"/>
        </w:rPr>
        <w:t>доходов бюджета Усть-Ницинского сельского поселения</w:t>
      </w:r>
    </w:p>
    <w:p w:rsidR="00C072AE" w:rsidRDefault="00C072AE" w:rsidP="00C072AE">
      <w:pPr>
        <w:rPr>
          <w:rFonts w:ascii="Liberation Serif" w:hAnsi="Liberation Serif" w:cs="Liberation Serif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278"/>
        <w:gridCol w:w="2267"/>
        <w:gridCol w:w="5678"/>
      </w:tblGrid>
      <w:tr w:rsid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Default="00C072AE" w:rsidP="00D53B36">
            <w:pPr>
              <w:jc w:val="center"/>
            </w:pPr>
            <w:r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AE" w:rsidRDefault="00C072AE" w:rsidP="00D53B36">
            <w:pPr>
              <w:jc w:val="center"/>
              <w:rPr>
                <w:rFonts w:ascii="Liberation Serif" w:hAnsi="Liberation Serif" w:cs="Liberation Serif"/>
              </w:rPr>
            </w:pPr>
          </w:p>
          <w:p w:rsidR="00C072AE" w:rsidRDefault="00C072AE" w:rsidP="00D53B36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админис-тратора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доходов бюджета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Default="00C072AE" w:rsidP="00D53B36">
            <w:pPr>
              <w:jc w:val="center"/>
              <w:rPr>
                <w:rFonts w:ascii="Liberation Serif" w:hAnsi="Liberation Serif" w:cs="Liberation Serif"/>
              </w:rPr>
            </w:pPr>
          </w:p>
          <w:p w:rsidR="00C072AE" w:rsidRDefault="00C072AE" w:rsidP="00D53B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вида</w:t>
            </w:r>
          </w:p>
          <w:p w:rsidR="00C072AE" w:rsidRDefault="00C072AE" w:rsidP="00D53B36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 (подвида) доходов </w:t>
            </w:r>
          </w:p>
          <w:p w:rsidR="00C072AE" w:rsidRDefault="00C072AE" w:rsidP="00D53B36">
            <w:pPr>
              <w:jc w:val="center"/>
            </w:pPr>
            <w:r>
              <w:rPr>
                <w:rFonts w:ascii="Liberation Serif" w:hAnsi="Liberation Serif" w:cs="Liberation Serif"/>
              </w:rPr>
              <w:t>бюджета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Default="00C072AE" w:rsidP="00D53B36">
            <w:pPr>
              <w:jc w:val="center"/>
            </w:pPr>
            <w:r>
              <w:rPr>
                <w:rFonts w:ascii="Liberation Serif" w:hAnsi="Liberation Serif" w:cs="Liberation Serif"/>
              </w:rPr>
              <w:t>Наименование главного администратора  и вида (подвида) доходов бюджета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Управление Федерального казначейства по Свердловской  области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10302231010000110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10302241010000110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инжекторных</w:t>
            </w:r>
            <w:proofErr w:type="spellEnd"/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10302251010000110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 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ind w:left="-250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10302261010000110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Доходы от уплаты акцизов на прямогонный бензин,  подлежащие распределению между бюджетами  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10102000010000110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Налог на доходы физических лиц 1*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10503000010000110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Единый сельскохозяйственный налог</w:t>
            </w:r>
            <w:proofErr w:type="gramStart"/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proofErr w:type="gramEnd"/>
            <w:r w:rsidRPr="00C072A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*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10606033100000110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10606043100000110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10904053100000110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val="en-US"/>
              </w:rPr>
              <w:t>9</w:t>
            </w:r>
            <w:r w:rsidRPr="00C072AE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b/>
                <w:color w:val="000000"/>
              </w:rPr>
              <w:t xml:space="preserve">Администрация Слободо-Туринского муниципального  района Свердловской области.   </w:t>
            </w:r>
          </w:p>
          <w:p w:rsidR="00C072AE" w:rsidRPr="00C072AE" w:rsidRDefault="00C072AE" w:rsidP="00D53B36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11302995100000130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</w:rPr>
              <w:t xml:space="preserve">Прочие доходы от компенсации затрат бюджетов                      сельских поселений 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11701050100000180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</w:rPr>
              <w:t>11801520100000150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  <w:lang w:val="en-US"/>
              </w:rPr>
              <w:t>901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</w:rPr>
              <w:t>20000000000000000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C072AE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 w:val="0"/>
                <w:sz w:val="24"/>
                <w:szCs w:val="24"/>
                <w:lang w:eastAsia="ru-RU"/>
              </w:rPr>
              <w:t>Безвозмездные поступления 2*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val="en-US"/>
              </w:rPr>
              <w:t>9</w:t>
            </w:r>
            <w:r w:rsidRPr="00C072AE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b/>
                <w:color w:val="000000"/>
              </w:rPr>
              <w:t>Администрация Усть-Ницинского</w:t>
            </w:r>
            <w:r w:rsidRPr="00C072AE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C072AE">
              <w:rPr>
                <w:rFonts w:ascii="Liberation Serif" w:hAnsi="Liberation Serif" w:cs="Liberation Serif"/>
                <w:b/>
                <w:color w:val="000000"/>
              </w:rPr>
              <w:t xml:space="preserve">сельского поселения   Слободо-Туринского муниципального  района Свердловской области.   </w:t>
            </w:r>
          </w:p>
          <w:p w:rsidR="00C072AE" w:rsidRPr="00C072AE" w:rsidRDefault="00C072AE" w:rsidP="00D53B36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roofErr w:type="gramStart"/>
            <w:r w:rsidRPr="00C072AE">
              <w:rPr>
                <w:rFonts w:ascii="Liberation Serif" w:hAnsi="Liberation Serif" w:cs="Liberation Serif"/>
              </w:rPr>
              <w:t xml:space="preserve">Доходы,  получаемые в виде арендной платы, а также средства от продажи права на заключение  договоров аренды за земли, находящиеся в </w:t>
            </w:r>
            <w:r w:rsidRPr="00C072AE">
              <w:rPr>
                <w:rFonts w:ascii="Liberation Serif" w:hAnsi="Liberation Serif" w:cs="Liberation Serif"/>
                <w:color w:val="000000"/>
              </w:rPr>
              <w:t>собственности сельских поселений (за исключением земельных участков муниципальных</w:t>
            </w:r>
            <w:r w:rsidRPr="00C072AE">
              <w:rPr>
                <w:rFonts w:ascii="Liberation Serif" w:hAnsi="Liberation Serif" w:cs="Liberation Serif"/>
              </w:rPr>
              <w:t xml:space="preserve"> бюджетных и автономных учреждений)</w:t>
            </w:r>
            <w:proofErr w:type="gramEnd"/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  <w:lang w:val="en-US"/>
              </w:rPr>
              <w:t>9</w:t>
            </w:r>
            <w:r w:rsidRPr="00C072AE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  <w:lang w:val="en-US"/>
              </w:rPr>
              <w:t>1110503510000</w:t>
            </w:r>
            <w:r w:rsidRPr="00C072AE">
              <w:rPr>
                <w:rFonts w:ascii="Liberation Serif" w:hAnsi="Liberation Serif" w:cs="Liberation Serif"/>
                <w:color w:val="000000"/>
              </w:rPr>
              <w:t>0</w:t>
            </w:r>
            <w:r w:rsidRPr="00C072AE">
              <w:rPr>
                <w:rFonts w:ascii="Liberation Serif" w:hAnsi="Liberation Serif" w:cs="Liberation Serif"/>
                <w:color w:val="000000"/>
                <w:lang w:val="en-US"/>
              </w:rPr>
              <w:t>120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11105075100000120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  <w:p w:rsidR="00C072AE" w:rsidRPr="00C072AE" w:rsidRDefault="00C072AE" w:rsidP="00D53B3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11109045100000120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 xml:space="preserve"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 </w:t>
            </w:r>
          </w:p>
        </w:tc>
      </w:tr>
      <w:tr w:rsidR="00C072AE" w:rsidRPr="00C072AE" w:rsidTr="00D53B36">
        <w:trPr>
          <w:trHeight w:val="6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11302995100000130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072AE" w:rsidRPr="00C072AE" w:rsidTr="00D53B36">
        <w:trPr>
          <w:trHeight w:val="6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11402053100000410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 </w:t>
            </w:r>
          </w:p>
        </w:tc>
      </w:tr>
      <w:tr w:rsidR="00C072AE" w:rsidRPr="00C072AE" w:rsidTr="00D53B36">
        <w:trPr>
          <w:trHeight w:val="6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</w:rPr>
              <w:t>11406025100000430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autoSpaceDE w:val="0"/>
            </w:pPr>
            <w:r w:rsidRPr="00C072AE">
              <w:rPr>
                <w:rFonts w:ascii="Liberation Serif" w:hAnsi="Liberation Serif" w:cs="Liberation Serif"/>
              </w:rPr>
              <w:t>11607090100000140</w:t>
            </w:r>
          </w:p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autoSpaceDE w:val="0"/>
              <w:jc w:val="both"/>
            </w:pPr>
            <w:r w:rsidRPr="00C072AE">
              <w:rPr>
                <w:rFonts w:ascii="Liberation Serif" w:hAnsi="Liberation Serif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072AE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11610032100000140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rPr>
                <w:rFonts w:ascii="Liberation Serif" w:eastAsia="Liberation Serif" w:hAnsi="Liberation Serif"/>
              </w:rPr>
            </w:pPr>
            <w:r w:rsidRPr="00C072AE">
              <w:rPr>
                <w:rFonts w:ascii="Liberation Serif" w:eastAsia="Liberation Serif" w:hAnsi="Liberation Seri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C072AE" w:rsidRPr="00C072AE" w:rsidRDefault="00C072AE" w:rsidP="00D53B36">
            <w:pPr>
              <w:autoSpaceDE w:val="0"/>
              <w:jc w:val="both"/>
              <w:rPr>
                <w:rFonts w:ascii="Liberation Serif" w:hAnsi="Liberation Serif" w:cs="Arial"/>
              </w:rPr>
            </w:pP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11610123010</w:t>
            </w:r>
            <w:r w:rsidRPr="00C072A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C072A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autoSpaceDE w:val="0"/>
            </w:pPr>
            <w:r w:rsidRPr="00C072AE">
              <w:rPr>
                <w:rFonts w:ascii="Liberation Serif" w:eastAsia="Batang" w:hAnsi="Liberation Serif" w:cs="Liberation Serif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lastRenderedPageBreak/>
              <w:t>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11701050100000180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11705050100000180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072AE" w:rsidRPr="00C072AE" w:rsidTr="00D53B36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20000</w:t>
            </w:r>
            <w:r w:rsidRPr="00C072AE">
              <w:rPr>
                <w:rFonts w:ascii="Liberation Serif" w:hAnsi="Liberation Serif" w:cs="Liberation Serif"/>
                <w:color w:val="000000"/>
                <w:lang w:val="en-US"/>
              </w:rPr>
              <w:t>0000</w:t>
            </w:r>
            <w:r w:rsidRPr="00C072AE">
              <w:rPr>
                <w:rFonts w:ascii="Liberation Serif" w:hAnsi="Liberation Serif" w:cs="Liberation Serif"/>
                <w:color w:val="000000"/>
              </w:rPr>
              <w:t>00000000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Безвозмездные поступления 2*</w:t>
            </w:r>
          </w:p>
        </w:tc>
      </w:tr>
    </w:tbl>
    <w:p w:rsidR="00C072AE" w:rsidRPr="00C072AE" w:rsidRDefault="00C072AE" w:rsidP="00C072AE">
      <w:pPr>
        <w:rPr>
          <w:rFonts w:ascii="Liberation Serif" w:hAnsi="Liberation Serif" w:cs="Liberation Serif"/>
          <w:color w:val="000000"/>
          <w:lang w:val="en-US"/>
        </w:rPr>
      </w:pPr>
    </w:p>
    <w:p w:rsidR="00C072AE" w:rsidRPr="00C072AE" w:rsidRDefault="00C072AE" w:rsidP="00C072AE">
      <w:r w:rsidRPr="00C072AE">
        <w:rPr>
          <w:rFonts w:ascii="Liberation Serif" w:hAnsi="Liberation Serif" w:cs="Liberation Serif"/>
          <w:color w:val="000000"/>
        </w:rPr>
        <w:t>Примечание:  «1*- В части доходов, зачисляемых в бюджет поселения»</w:t>
      </w:r>
    </w:p>
    <w:p w:rsidR="00C072AE" w:rsidRPr="00C072AE" w:rsidRDefault="00C072AE" w:rsidP="00C072AE">
      <w:r w:rsidRPr="00C072AE">
        <w:rPr>
          <w:rFonts w:ascii="Liberation Serif" w:hAnsi="Liberation Serif" w:cs="Liberation Serif"/>
          <w:color w:val="000000"/>
        </w:rPr>
        <w:tab/>
      </w:r>
      <w:r w:rsidRPr="00C072AE">
        <w:rPr>
          <w:rFonts w:ascii="Liberation Serif" w:hAnsi="Liberation Serif" w:cs="Liberation Serif"/>
          <w:color w:val="000000"/>
        </w:rPr>
        <w:tab/>
        <w:t xml:space="preserve"> «2*- В части безвозмездных поступлений, зачисляемых в бюджет поселения»</w:t>
      </w:r>
    </w:p>
    <w:p w:rsidR="00C072AE" w:rsidRPr="00C072AE" w:rsidRDefault="00C072AE" w:rsidP="00C072AE">
      <w:pPr>
        <w:rPr>
          <w:rFonts w:ascii="Liberation Serif" w:hAnsi="Liberation Serif" w:cs="Liberation Serif"/>
          <w:color w:val="000000"/>
        </w:rPr>
      </w:pPr>
    </w:p>
    <w:p w:rsidR="00C072AE" w:rsidRP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C072AE" w:rsidRP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sectPr w:rsidR="00C072AE" w:rsidRPr="00C072AE" w:rsidSect="00C072AE">
      <w:headerReference w:type="default" r:id="rId10"/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CB" w:rsidRDefault="002404CB" w:rsidP="005B06EC">
      <w:r>
        <w:separator/>
      </w:r>
    </w:p>
  </w:endnote>
  <w:endnote w:type="continuationSeparator" w:id="0">
    <w:p w:rsidR="002404CB" w:rsidRDefault="002404CB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CB" w:rsidRDefault="002404CB" w:rsidP="005B06EC">
      <w:r>
        <w:separator/>
      </w:r>
    </w:p>
  </w:footnote>
  <w:footnote w:type="continuationSeparator" w:id="0">
    <w:p w:rsidR="002404CB" w:rsidRDefault="002404CB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4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B65B98"/>
    <w:multiLevelType w:val="multilevel"/>
    <w:tmpl w:val="D7F2E2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C"/>
    <w:rsid w:val="000D7B84"/>
    <w:rsid w:val="002404CB"/>
    <w:rsid w:val="00413809"/>
    <w:rsid w:val="00527947"/>
    <w:rsid w:val="005B06EC"/>
    <w:rsid w:val="006E25FC"/>
    <w:rsid w:val="0086480F"/>
    <w:rsid w:val="00994441"/>
    <w:rsid w:val="00AF297C"/>
    <w:rsid w:val="00C072AE"/>
    <w:rsid w:val="00C32806"/>
    <w:rsid w:val="00D73C45"/>
    <w:rsid w:val="00E820DB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62CE-3EDB-461D-8BF8-140CE673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2</cp:revision>
  <cp:lastPrinted>2021-11-16T11:37:00Z</cp:lastPrinted>
  <dcterms:created xsi:type="dcterms:W3CDTF">2021-11-16T11:37:00Z</dcterms:created>
  <dcterms:modified xsi:type="dcterms:W3CDTF">2021-11-16T11:37:00Z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