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93" w:rsidRDefault="00802C9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93" w:rsidRDefault="00802C9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:rsidR="00135393" w:rsidRDefault="00802C9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:rsidR="00135393" w:rsidRDefault="00802C9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135393" w:rsidRDefault="00802C92">
      <w:pPr>
        <w:widowControl w:val="0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 ___________________________________________________________________</w:t>
      </w:r>
    </w:p>
    <w:p w:rsidR="00135393" w:rsidRDefault="00802C9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31.01.2022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№ 26-НПА</w:t>
      </w:r>
    </w:p>
    <w:p w:rsidR="00135393" w:rsidRDefault="00802C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Liberation Serif" w:hAnsi="Liberation Serif" w:cs="Liberation Serif"/>
          <w:bCs/>
          <w:sz w:val="28"/>
          <w:szCs w:val="28"/>
        </w:rPr>
        <w:t>с. Усть-Ницинское</w:t>
      </w:r>
    </w:p>
    <w:p w:rsidR="00135393" w:rsidRDefault="00802C92">
      <w:pPr>
        <w:widowControl w:val="0"/>
        <w:spacing w:line="276" w:lineRule="auto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</w:t>
      </w:r>
      <w:r>
        <w:rPr>
          <w:rFonts w:ascii="Liberation Serif" w:eastAsia="Calibri" w:hAnsi="Liberation Serif" w:cs="Times New Roman"/>
          <w:b/>
          <w:bCs/>
          <w:i/>
          <w:iCs/>
          <w:color w:val="000000"/>
          <w:sz w:val="28"/>
          <w:szCs w:val="28"/>
        </w:rPr>
        <w:t xml:space="preserve">на автомобильном транспорте и </w:t>
      </w:r>
      <w:proofErr w:type="gramStart"/>
      <w:r>
        <w:rPr>
          <w:rFonts w:ascii="Liberation Serif" w:eastAsia="Calibri" w:hAnsi="Liberation Serif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Liberation Serif" w:eastAsia="Calibri" w:hAnsi="Liberation Serif" w:cs="Times New Roman"/>
          <w:b/>
          <w:bCs/>
          <w:i/>
          <w:iCs/>
          <w:color w:val="000000"/>
          <w:sz w:val="28"/>
          <w:szCs w:val="28"/>
        </w:rPr>
        <w:t xml:space="preserve"> дорожном </w:t>
      </w:r>
      <w:proofErr w:type="gramStart"/>
      <w:r>
        <w:rPr>
          <w:rFonts w:ascii="Liberation Serif" w:eastAsia="Calibri" w:hAnsi="Liberation Serif" w:cs="Times New Roman"/>
          <w:b/>
          <w:bCs/>
          <w:i/>
          <w:iCs/>
          <w:color w:val="000000"/>
          <w:sz w:val="28"/>
          <w:szCs w:val="28"/>
        </w:rPr>
        <w:t>хозяйстве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bookmarkStart w:id="0" w:name="_Hlk94294979"/>
      <w:r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>в границах населенных пунктов Усть-Ницинского сельского поселения</w:t>
      </w:r>
      <w:bookmarkEnd w:id="0"/>
    </w:p>
    <w:p w:rsidR="00135393" w:rsidRDefault="00802C92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</w:t>
      </w:r>
      <w:r>
        <w:rPr>
          <w:rFonts w:ascii="Liberation Serif" w:hAnsi="Liberation Serif" w:cs="Liberation Serif"/>
          <w:sz w:val="28"/>
          <w:szCs w:val="28"/>
        </w:rPr>
        <w:t xml:space="preserve">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>
        <w:r>
          <w:rPr>
            <w:rFonts w:ascii="Liberation Serif" w:hAnsi="Liberation Serif"/>
            <w:sz w:val="28"/>
            <w:szCs w:val="28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Усть-Ницинского сельского поселения</w:t>
      </w:r>
      <w:proofErr w:type="gramEnd"/>
    </w:p>
    <w:p w:rsidR="00135393" w:rsidRDefault="00802C92" w:rsidP="00802C92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135393" w:rsidRDefault="00802C92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формы проверочных листов, применяемых при осуществлении муниципального контроля </w:t>
      </w:r>
      <w:r>
        <w:rPr>
          <w:rFonts w:ascii="Liberation Serif" w:eastAsia="Calibri" w:hAnsi="Liberation Serif"/>
          <w:color w:val="000000"/>
          <w:sz w:val="28"/>
          <w:szCs w:val="28"/>
        </w:rPr>
        <w:t>на автомобильном транспор</w:t>
      </w:r>
      <w:r>
        <w:rPr>
          <w:rFonts w:ascii="Liberation Serif" w:eastAsia="Calibri" w:hAnsi="Liberation Serif"/>
          <w:color w:val="000000"/>
          <w:sz w:val="28"/>
          <w:szCs w:val="28"/>
        </w:rPr>
        <w:t>те и в дорожном хозяйстве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границах населенных пунктов Усть-Ницинского сельского поселения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(прилагается).</w:t>
      </w:r>
    </w:p>
    <w:p w:rsidR="00135393" w:rsidRDefault="00802C9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01.03.2022 года.</w:t>
      </w:r>
    </w:p>
    <w:p w:rsidR="00135393" w:rsidRDefault="00802C92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3.    Опубликовать данное Постановление в «Информационном вестнике Усть-Ницинского сельско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поселения» и разместить на официальном сайте Усть - Ницинского сельского поселения в информационно-телекоммуникационной сети Интернет: www.усть-ницинское.рф.</w:t>
      </w:r>
    </w:p>
    <w:p w:rsidR="00135393" w:rsidRDefault="00802C92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4.  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35393" w:rsidRDefault="00135393">
      <w:pPr>
        <w:spacing w:line="276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135393" w:rsidRDefault="00802C92">
      <w:pPr>
        <w:spacing w:line="276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Глава Усть-Ницинского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135393" w:rsidRDefault="00802C92">
      <w:pPr>
        <w:tabs>
          <w:tab w:val="left" w:pos="7650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сельского поселения                                                                                   А.С. Лукин</w:t>
      </w:r>
    </w:p>
    <w:p w:rsidR="00135393" w:rsidRDefault="00135393">
      <w:pPr>
        <w:spacing w:line="276" w:lineRule="auto"/>
        <w:rPr>
          <w:rFonts w:ascii="Liberation Serif" w:hAnsi="Liberation Serif"/>
          <w:b/>
          <w:i/>
          <w:sz w:val="28"/>
          <w:szCs w:val="28"/>
        </w:rPr>
      </w:pPr>
    </w:p>
    <w:p w:rsidR="00135393" w:rsidRDefault="00135393">
      <w:pPr>
        <w:tabs>
          <w:tab w:val="left" w:pos="993"/>
        </w:tabs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135393" w:rsidRDefault="00135393">
      <w:pPr>
        <w:spacing w:line="276" w:lineRule="auto"/>
        <w:ind w:firstLine="709"/>
        <w:rPr>
          <w:rFonts w:ascii="Liberation Serif" w:hAnsi="Liberation Serif"/>
          <w:sz w:val="28"/>
          <w:szCs w:val="28"/>
        </w:rPr>
        <w:sectPr w:rsidR="00135393">
          <w:pgSz w:w="12240" w:h="15840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</w:p>
    <w:p w:rsidR="00135393" w:rsidRDefault="00802C92">
      <w:pPr>
        <w:widowControl w:val="0"/>
        <w:spacing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 к постановлению Администрации Усть-Ницинского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от 31 января 2022 № 26-НПА</w:t>
      </w:r>
    </w:p>
    <w:p w:rsidR="00135393" w:rsidRDefault="00135393">
      <w:pPr>
        <w:widowControl w:val="0"/>
        <w:spacing w:line="240" w:lineRule="auto"/>
        <w:jc w:val="center"/>
        <w:rPr>
          <w:rFonts w:ascii="Liberation Serif" w:hAnsi="Liberation Serif" w:cs="Calibri"/>
        </w:rPr>
      </w:pPr>
    </w:p>
    <w:p w:rsidR="00135393" w:rsidRDefault="00802C92">
      <w:pPr>
        <w:widowControl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135393" w:rsidRDefault="00135393">
      <w:pPr>
        <w:widowControl w:val="0"/>
        <w:jc w:val="center"/>
        <w:rPr>
          <w:rFonts w:ascii="Calibri" w:hAnsi="Calibri" w:cs="Calibri"/>
          <w:lang w:val="en-US"/>
        </w:rPr>
      </w:pPr>
    </w:p>
    <w:tbl>
      <w:tblPr>
        <w:tblW w:w="10217" w:type="dxa"/>
        <w:tblInd w:w="-139" w:type="dxa"/>
        <w:tblLayout w:type="fixed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  <w:gridCol w:w="556"/>
      </w:tblGrid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802C92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135393">
            <w:pPr>
              <w:widowControl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962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 Усть-Ницинского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135393" w:rsidRDefault="00802C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35393" w:rsidRDefault="00802C9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Усть-Ницинского сельского поселения</w:t>
            </w:r>
          </w:p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tabs>
                <w:tab w:val="left" w:pos="993"/>
              </w:tabs>
              <w:spacing w:before="240" w:after="20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Форма проверочного листа утверждена постановлением Администрации Усть-Ницинского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 «31» января 2022 г. № 26-НПА 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Контролируемое лицо (фамилия, имя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ставительств, обособленных структурных подразделений):</w:t>
            </w:r>
            <w:proofErr w:type="gramEnd"/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 xml:space="preserve">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 Реквизиты решения о проведении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контрольного мероприятия: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</w:p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(-их) контрольное мероприятие и заполняющег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-их) проверочный лист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tbl>
            <w:tblPr>
              <w:tblW w:w="101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3013"/>
              <w:gridCol w:w="2502"/>
              <w:gridCol w:w="357"/>
              <w:gridCol w:w="405"/>
              <w:gridCol w:w="1464"/>
              <w:gridCol w:w="1978"/>
            </w:tblGrid>
            <w:tr w:rsidR="00135393">
              <w:trPr>
                <w:trHeight w:val="1"/>
              </w:trPr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:rsidR="00135393" w:rsidRDefault="00802C92">
                  <w:pPr>
                    <w:widowControl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Основание (реквизиты нормативных правовых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актов с указанием их структурных единиц, которыми установлены обязательные требования)</w:t>
                  </w:r>
                </w:p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Выполняются ли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юридическим лицом или индивидуальным предпринимателем, осуществляющим перевозки по межмуниципальному маршруту регулярных перевозок (далее –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контролируемое лицо), с которыми заключен государственный контракт, работы, связанные с осуществлением регулярных пе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ч. 3 ст. 14Федерального закона от 13.07.2015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220-ФЗ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«Об организации регулярных перевозок пассажиров и багажа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автомобильным транспортом и городским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 ч. 4 ст. 17 Федерального закона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13.07.2015 № 220-ФЗ «Об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Осуществляются ли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08.11.2007 № 259-ФЗ «Устав автомобильного транспорта и городского наземного электрического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дств дл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08.11.2007 № 259-ФЗ «Устав автомоби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льного транспорта и городского наземного электрического транспорта»</w:t>
                  </w:r>
                </w:p>
                <w:p w:rsidR="00135393" w:rsidRDefault="00135393">
                  <w:pPr>
                    <w:widowControl w:val="0"/>
                    <w:ind w:lef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перевозок, в состав которого включен этот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13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м транспортом 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14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а) о маршрутах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б) о расписаниях перевозок по маршрутам регулярных перевозок;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в) о расположении предназначенных дл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я обслуживания пассажиров и перевозчиков помещений автовокзала, автостанции, в том числе залов ожидания, билетных касс, комнаты матери и ребенка (при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lastRenderedPageBreak/>
                    <w:t>наличии), пунктов питания (при наличии), медицинского пункта для оказания первой помощи (при наличии), кам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еры хранения (при наличии), туалетов, а также о направлениях движения к ним</w:t>
                  </w:r>
                </w:p>
                <w:p w:rsidR="00135393" w:rsidRDefault="00135393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15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>
                    <w:r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пунктом</w:t>
                    </w:r>
                  </w:hyperlink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hyperlink r:id="rId10">
                    <w:r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 взимания платы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16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На транспортных средствах, используемых для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Указатель маршрута регулярных перевозок, размещаемый над лобовым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стеклом транспортного средства и (или) в верхней части лобового стекла, содержит наименования начального и (или) конечного остановочных пунктов 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номер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18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Указатель маршрута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п. 19 постановлен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средства, содержит номер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20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дским наземным электрическим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1">
                    <w:r>
                      <w:rPr>
                        <w:rFonts w:ascii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", над каждой дверью с наружной стороны перевозчиком укрепляется табличка с надписью "Вход" или наносится над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пись "Вход".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23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Внутри транспортного средства, используемого для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б) номера мест для сидения, за исключением случаев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, когда транспортное средство используется для осуществления регулярных перевозок по билетам, в которых не указывается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lastRenderedPageBreak/>
                    <w:t>номер места для сидения;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в) стоимость проезда, провоза ручной клади и перевозки багажа, за исключением случаев, когда транспортное средст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во используется для осуществления регулярных перевозок в междугородном или международном сообщении;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ок по билетам, в которых указывается номер места для сидения;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д) указатели мест расположения огнетушителей;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е) указатели 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мест расположения кнопок остановки транспортного средства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ж) указатели аварийных выходов и правила пользования такими выходами;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з) пра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>ва и обязанности пассажиров согласно настоящим Правилам;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t xml:space="preserve"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  <w:lastRenderedPageBreak/>
                    <w:t>лицензию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п. 24 постановлени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транспортном средстве с 2 и более дверьми, через которые осуществляется выход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пассажиров, за исключением транспортных средств категории "M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", над каждой дверью с внутренней стороны перевозчиком укрепляется табличка с надписью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Выход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»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или наносится надпись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Выход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25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135393" w:rsidRDefault="00135393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и видеоаппаратуры, туалета, багажных полок, предоставление питания и др.), перевозчик вправе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до сведения пассажиров информацию о классе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обслуживания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29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31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33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другом транспортном средстве, указанном перевозчиком. Пересадка пассажиров в другое транспортное средство организуется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34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Продажа билетов для проезда в междугородном сообщении в кассах автовокзалов, автостанций, а также в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кассах на транспортно-пересадочных узлах и вокзалах иных видов транспорта, на территории которых расположен остановочный пункт, 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начинается не менее чем за 10 суток и заканчивается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за 5 минут до отправления транспортного средства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п. 35 постановления Правите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45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На каждое место багажа крепится багажная бирка, копия которой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выдается пассажиру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48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numPr>
                      <w:ilvl w:val="0"/>
                      <w:numId w:val="2"/>
                    </w:numPr>
                    <w:spacing w:after="200" w:line="276" w:lineRule="auto"/>
                    <w:ind w:left="57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багажной квитанции при сдаче для перевозки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п. 49 постановления Правительства РФ </w:t>
                  </w:r>
                </w:p>
                <w:p w:rsidR="00135393" w:rsidRDefault="00802C92">
                  <w:pPr>
                    <w:widowControl w:val="0"/>
                    <w:ind w:left="57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tbl>
            <w:tblPr>
              <w:tblW w:w="14151" w:type="dxa"/>
              <w:tblInd w:w="17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35393" w:rsidRDefault="00135393">
      <w:pPr>
        <w:sectPr w:rsidR="00135393">
          <w:pgSz w:w="12240" w:h="15840"/>
          <w:pgMar w:top="1021" w:right="567" w:bottom="1021" w:left="1701" w:header="0" w:footer="0" w:gutter="0"/>
          <w:cols w:space="720"/>
          <w:formProt w:val="0"/>
          <w:docGrid w:linePitch="100" w:charSpace="4096"/>
        </w:sectPr>
      </w:pPr>
    </w:p>
    <w:p w:rsidR="00135393" w:rsidRDefault="00802C92">
      <w:pPr>
        <w:widowControl w:val="0"/>
        <w:ind w:lef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2 к постановлению Администрации 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Усть-Ницинского сельского поселения от 31 января 2022 № 26-НПА</w:t>
      </w:r>
    </w:p>
    <w:p w:rsidR="00135393" w:rsidRDefault="00135393">
      <w:pPr>
        <w:widowControl w:val="0"/>
        <w:jc w:val="center"/>
        <w:rPr>
          <w:rFonts w:ascii="Calibri" w:hAnsi="Calibri" w:cs="Calibri"/>
        </w:rPr>
      </w:pPr>
    </w:p>
    <w:p w:rsidR="00135393" w:rsidRDefault="00802C92">
      <w:pPr>
        <w:widowControl w:val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135393" w:rsidRDefault="00135393">
      <w:pPr>
        <w:widowControl w:val="0"/>
        <w:jc w:val="center"/>
        <w:rPr>
          <w:rFonts w:ascii="Calibri" w:hAnsi="Calibri" w:cs="Calibri"/>
          <w:lang w:val="en-US"/>
        </w:rPr>
      </w:pPr>
    </w:p>
    <w:tbl>
      <w:tblPr>
        <w:tblW w:w="10217" w:type="dxa"/>
        <w:tblInd w:w="-139" w:type="dxa"/>
        <w:tblLayout w:type="fixed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  <w:gridCol w:w="556"/>
      </w:tblGrid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802C92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135393">
            <w:pPr>
              <w:widowControl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962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объектов дорожного сервиса)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 Усть-Ницинского сельского поселения</w:t>
            </w:r>
          </w:p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135393" w:rsidRDefault="00802C92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35393" w:rsidRDefault="00802C9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Усть-Ницинс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кого сельского поселения</w:t>
            </w:r>
            <w:r>
              <w:rPr>
                <w:rFonts w:cs="Calibri"/>
              </w:rPr>
              <w:t xml:space="preserve"> </w:t>
            </w:r>
          </w:p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tabs>
                <w:tab w:val="left" w:pos="993"/>
              </w:tabs>
              <w:spacing w:before="240" w:after="200" w:line="228" w:lineRule="auto"/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Усть-Ницинского 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от «31» января 2022 г. № 26-НПА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Контролируемое лицо (фамилия, имя и отчество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обособленных структурных подразделений):</w:t>
            </w:r>
            <w:proofErr w:type="gramEnd"/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 Реквизиты решения о проведении контрольного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-их) контрольное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и заполняющего(-их) проверочный лист</w:t>
            </w:r>
          </w:p>
        </w:tc>
      </w:tr>
      <w:tr w:rsidR="00135393">
        <w:trPr>
          <w:trHeight w:val="1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97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974"/>
              <w:gridCol w:w="2471"/>
              <w:gridCol w:w="355"/>
              <w:gridCol w:w="405"/>
              <w:gridCol w:w="1463"/>
              <w:gridCol w:w="1532"/>
            </w:tblGrid>
            <w:tr w:rsidR="00135393">
              <w:trPr>
                <w:trHeight w:val="1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:rsidR="00135393" w:rsidRDefault="00802C92">
                  <w:pPr>
                    <w:widowControl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структурных единиц, которыми установлены обязательные требования)</w:t>
                  </w:r>
                </w:p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47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3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Размещение объектов дорожного сервиса в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границах полосы отвода автомобильной дороги в соответствии с документацией по планировке территории и требованиями технических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регламентов.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ности в Российской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Свердловской области от 12.01.2011 № 6-ПП.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3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>
                    <w:r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Российской Федерации и Федеральным законом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случаях строительства, ре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конструкции объектов дорожного сервиса.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от 10.11.2010 № 1634-ПП.</w:t>
                  </w:r>
                </w:p>
                <w:p w:rsidR="00135393" w:rsidRDefault="00135393">
                  <w:pPr>
                    <w:widowControl w:val="0"/>
                    <w:ind w:left="57" w:righ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согласия в письменной форме с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ности, объектов дорожного сервиса.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№ 257-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8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договора о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ные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пункты 10, 16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асть 11 статьи 22 Федерального закона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14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дороги технических требований и условий.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дерации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чтобы обеспечить безопасность дорожного движения.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tbl>
            <w:tblPr>
              <w:tblW w:w="14151" w:type="dxa"/>
              <w:tblInd w:w="17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35393" w:rsidRDefault="00135393">
      <w:pPr>
        <w:sectPr w:rsidR="00135393">
          <w:pgSz w:w="12240" w:h="15840"/>
          <w:pgMar w:top="1021" w:right="567" w:bottom="1021" w:left="1701" w:header="0" w:footer="0" w:gutter="0"/>
          <w:cols w:space="720"/>
          <w:formProt w:val="0"/>
          <w:docGrid w:linePitch="100" w:charSpace="4096"/>
        </w:sectPr>
      </w:pPr>
    </w:p>
    <w:p w:rsidR="00135393" w:rsidRDefault="00802C92">
      <w:pPr>
        <w:widowControl w:val="0"/>
        <w:ind w:left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3 к постановлению Администрации Усть-Ницинского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 сельского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от 31 января 2022 № 26-НПА</w:t>
      </w:r>
    </w:p>
    <w:p w:rsidR="00135393" w:rsidRDefault="00135393">
      <w:pPr>
        <w:widowControl w:val="0"/>
        <w:jc w:val="center"/>
        <w:rPr>
          <w:rFonts w:ascii="Calibri" w:hAnsi="Calibri" w:cs="Calibri"/>
        </w:rPr>
      </w:pPr>
    </w:p>
    <w:p w:rsidR="00135393" w:rsidRDefault="00802C92">
      <w:pPr>
        <w:widowControl w:val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135393" w:rsidRDefault="00135393">
      <w:pPr>
        <w:widowControl w:val="0"/>
        <w:jc w:val="center"/>
        <w:rPr>
          <w:rFonts w:ascii="Calibri" w:hAnsi="Calibri" w:cs="Calibri"/>
          <w:lang w:val="en-US"/>
        </w:rPr>
      </w:pPr>
    </w:p>
    <w:tbl>
      <w:tblPr>
        <w:tblW w:w="9920" w:type="dxa"/>
        <w:jc w:val="center"/>
        <w:tblLayout w:type="fixed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9036"/>
        <w:gridCol w:w="884"/>
      </w:tblGrid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802C92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QR-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</w:tr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393" w:rsidRDefault="00135393">
            <w:pPr>
              <w:widowControl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962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капитального ремонта и содержания дорог)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Усть-Ницинского сельского поселения</w:t>
            </w:r>
          </w:p>
        </w:tc>
      </w:tr>
      <w:tr w:rsidR="00135393">
        <w:trPr>
          <w:trHeight w:val="1259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393" w:rsidRDefault="00802C92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Ницинского сельского поселения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135393" w:rsidRDefault="00135393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tabs>
                <w:tab w:val="left" w:pos="993"/>
              </w:tabs>
              <w:spacing w:before="240" w:after="200" w:line="228" w:lineRule="auto"/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Форма проверочного листа утверждена постановлением Администрации Усть-Ницинского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от «31» января 2022 г. №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26-НПА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Объект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контроля_____________________________________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Должность, фамилия и инициалы должностного лица (лиц) контрольного органа, проводящег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135393">
        <w:trPr>
          <w:trHeight w:val="1"/>
          <w:jc w:val="center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802C92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4"/>
              <w:gridCol w:w="2472"/>
              <w:gridCol w:w="355"/>
              <w:gridCol w:w="405"/>
              <w:gridCol w:w="1463"/>
              <w:gridCol w:w="1816"/>
            </w:tblGrid>
            <w:tr w:rsidR="00135393">
              <w:trPr>
                <w:trHeight w:val="1"/>
              </w:trPr>
              <w:tc>
                <w:tcPr>
                  <w:tcW w:w="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ind w:left="340"/>
                    <w:jc w:val="center"/>
                    <w:rPr>
                      <w:rFonts w:ascii="Calibri" w:hAnsi="Calibri" w:cs="Calibri"/>
                    </w:rPr>
                  </w:pPr>
                </w:p>
                <w:p w:rsidR="00135393" w:rsidRDefault="00802C92">
                  <w:pPr>
                    <w:widowControl w:val="0"/>
                    <w:ind w:lef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содержание обязательных требований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spacing w:after="200" w:line="276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(подлежит обязательному заполнению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случае заполнения графы</w:t>
                  </w:r>
                  <w:proofErr w:type="gramEnd"/>
                </w:p>
                <w:p w:rsidR="00135393" w:rsidRDefault="00802C92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пункты 3, 8 Порядка установления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использования полос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>
                    <w:r>
                      <w:rPr>
                        <w:rFonts w:ascii="Times New Roman CYR" w:hAnsi="Times New Roman CYR" w:cs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Российской Федерации и Федеральным законом от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части 4, 5 ста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тьи 22 Федерального закона от 08 ноября 2007 года № 257-ФЗ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 использов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135393" w:rsidRDefault="00135393">
                  <w:pPr>
                    <w:widowControl w:val="0"/>
                    <w:ind w:left="57" w:right="57" w:firstLine="44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согласия в письменной форме с приложением технических требований и условий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владельца автомобильной дороги на строительство, реконструкцию в границах придорожных полос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часть 1 ста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тьи 22 и пункт 8 статьи 26 Федерального закона от 08 ноября 2007 года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№ 257-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пункт 8 Порядка устано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Наличие договора о присоединении объекта дорожного сервиса к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пункты 10, 16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Исполнение лицами, осуществляющими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длежащие обязательному исполнению лицами, осуществляющими реконструкцию,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ч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асть 11 статьи 22 Федерального закона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 автомобильных дорогах и о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14 Порядка установления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 xml:space="preserve">и использования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придорожных полос автомобильных дорог регионального значения, утвержденного постанов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lastRenderedPageBreak/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Российской Фе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дерации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135393">
              <w:trPr>
                <w:trHeight w:val="1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таким образом,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 автомобильных дорогах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 дорожной деятельности в Российской Федерации и о внесении изменений в отдельные законодательные акты Росси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:rsidR="00135393" w:rsidRDefault="00802C92">
                  <w:pPr>
                    <w:widowControl w:val="0"/>
                    <w:ind w:left="57" w:right="57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и использования придорожных полос автомобильных дорог регионального значения, утвержденного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  <w:p w:rsidR="00135393" w:rsidRDefault="00135393">
                  <w:pPr>
                    <w:widowControl w:val="0"/>
                    <w:rPr>
                      <w:rFonts w:ascii="Calibri" w:hAnsi="Calibri" w:cs="Calibri"/>
                    </w:rPr>
                  </w:pPr>
                </w:p>
                <w:p w:rsidR="00135393" w:rsidRDefault="00135393">
                  <w:pPr>
                    <w:widowControl w:val="0"/>
                    <w:rPr>
                      <w:rFonts w:ascii="Calibri" w:hAnsi="Calibri" w:cs="Calibri"/>
                    </w:rPr>
                  </w:pPr>
                </w:p>
                <w:p w:rsidR="00135393" w:rsidRDefault="00135393">
                  <w:pPr>
                    <w:widowControl w:val="0"/>
                    <w:rPr>
                      <w:rFonts w:ascii="Calibri" w:hAnsi="Calibri" w:cs="Calibri"/>
                    </w:rPr>
                  </w:pPr>
                </w:p>
                <w:p w:rsidR="00135393" w:rsidRDefault="00135393">
                  <w:pPr>
                    <w:widowControl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135393" w:rsidRDefault="00135393">
                  <w:pPr>
                    <w:widowControl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</w:rPr>
            </w:pPr>
          </w:p>
          <w:tbl>
            <w:tblPr>
              <w:tblW w:w="14151" w:type="dxa"/>
              <w:tblInd w:w="17" w:type="dxa"/>
              <w:tblLayout w:type="fixed"/>
              <w:tblCellMar>
                <w:left w:w="2" w:type="dxa"/>
                <w:right w:w="2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35393"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both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rPr>
                      <w:rFonts w:ascii="Calibri" w:hAnsi="Calibri" w:cs="Calibri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35393" w:rsidRDefault="00802C92">
                  <w:pPr>
                    <w:widowControl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135393" w:rsidRDefault="00802C92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35393">
        <w:trPr>
          <w:trHeight w:val="1"/>
          <w:jc w:val="center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5393" w:rsidRDefault="00135393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35393" w:rsidRDefault="00135393">
      <w:pPr>
        <w:widowControl w:val="0"/>
        <w:jc w:val="both"/>
        <w:rPr>
          <w:rFonts w:ascii="Calibri" w:hAnsi="Calibri" w:cs="Calibri"/>
          <w:lang w:val="en-US"/>
        </w:rPr>
      </w:pPr>
    </w:p>
    <w:p w:rsidR="00135393" w:rsidRDefault="00135393">
      <w:pPr>
        <w:rPr>
          <w:rFonts w:ascii="Calibri" w:hAnsi="Calibri" w:cs="Calibri"/>
          <w:lang w:val="en-US"/>
        </w:rPr>
      </w:pPr>
    </w:p>
    <w:sectPr w:rsidR="001353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666"/>
    <w:multiLevelType w:val="multilevel"/>
    <w:tmpl w:val="FED612C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8C3DD3"/>
    <w:multiLevelType w:val="multilevel"/>
    <w:tmpl w:val="1E481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C204F"/>
    <w:multiLevelType w:val="multilevel"/>
    <w:tmpl w:val="65E0A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3"/>
    <w:rsid w:val="00135393"/>
    <w:rsid w:val="008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35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35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8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8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8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8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35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35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35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358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358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358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B358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B35847"/>
    <w:rPr>
      <w:rFonts w:eastAsiaTheme="minorEastAsia"/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B35847"/>
    <w:rPr>
      <w:b/>
      <w:bCs/>
    </w:rPr>
  </w:style>
  <w:style w:type="character" w:styleId="a6">
    <w:name w:val="Emphasis"/>
    <w:basedOn w:val="a0"/>
    <w:uiPriority w:val="20"/>
    <w:qFormat/>
    <w:rsid w:val="00B35847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B35847"/>
    <w:rPr>
      <w:i/>
      <w:iCs/>
      <w:color w:val="404040" w:themeColor="text1" w:themeTint="BF"/>
    </w:rPr>
  </w:style>
  <w:style w:type="character" w:customStyle="1" w:styleId="a7">
    <w:name w:val="Выделенная цитата Знак"/>
    <w:basedOn w:val="a0"/>
    <w:uiPriority w:val="30"/>
    <w:qFormat/>
    <w:rsid w:val="00B35847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B35847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B35847"/>
    <w:rPr>
      <w:i/>
      <w:iCs/>
      <w:color w:val="4472C4" w:themeColor="accent1"/>
    </w:rPr>
  </w:style>
  <w:style w:type="character" w:styleId="aa">
    <w:name w:val="Subtle Reference"/>
    <w:basedOn w:val="a0"/>
    <w:uiPriority w:val="31"/>
    <w:qFormat/>
    <w:rsid w:val="00B35847"/>
    <w:rPr>
      <w:smallCaps/>
      <w:color w:val="5A5A5A" w:themeColor="text1" w:themeTint="A5"/>
    </w:rPr>
  </w:style>
  <w:style w:type="character" w:styleId="ab">
    <w:name w:val="Intense Reference"/>
    <w:basedOn w:val="a0"/>
    <w:uiPriority w:val="32"/>
    <w:qFormat/>
    <w:rsid w:val="00B35847"/>
    <w:rPr>
      <w:b/>
      <w:bCs/>
      <w:smallCaps/>
      <w:color w:val="4472C4" w:themeColor="accent1"/>
      <w:spacing w:val="5"/>
    </w:rPr>
  </w:style>
  <w:style w:type="character" w:styleId="ac">
    <w:name w:val="Book Title"/>
    <w:basedOn w:val="a0"/>
    <w:uiPriority w:val="33"/>
    <w:qFormat/>
    <w:rsid w:val="00B35847"/>
    <w:rPr>
      <w:b/>
      <w:bCs/>
      <w:i/>
      <w:iCs/>
      <w:spacing w:val="5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B35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next w:val="a"/>
    <w:uiPriority w:val="10"/>
    <w:qFormat/>
    <w:rsid w:val="00B35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3">
    <w:name w:val="Subtitle"/>
    <w:basedOn w:val="a"/>
    <w:next w:val="a"/>
    <w:uiPriority w:val="11"/>
    <w:qFormat/>
    <w:rsid w:val="00B35847"/>
    <w:rPr>
      <w:rFonts w:eastAsiaTheme="minorEastAsia"/>
      <w:color w:val="5A5A5A" w:themeColor="text1" w:themeTint="A5"/>
      <w:spacing w:val="15"/>
    </w:rPr>
  </w:style>
  <w:style w:type="paragraph" w:styleId="af4">
    <w:name w:val="No Spacing"/>
    <w:uiPriority w:val="1"/>
    <w:qFormat/>
    <w:rsid w:val="00B35847"/>
  </w:style>
  <w:style w:type="paragraph" w:styleId="22">
    <w:name w:val="Quote"/>
    <w:basedOn w:val="a"/>
    <w:next w:val="a"/>
    <w:link w:val="21"/>
    <w:uiPriority w:val="29"/>
    <w:qFormat/>
    <w:rsid w:val="00B358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5">
    <w:name w:val="Intense Quote"/>
    <w:basedOn w:val="a"/>
    <w:next w:val="a"/>
    <w:uiPriority w:val="30"/>
    <w:qFormat/>
    <w:rsid w:val="00B3584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B35847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8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35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35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8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8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8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8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35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35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35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358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358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358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358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B358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B35847"/>
    <w:rPr>
      <w:rFonts w:eastAsiaTheme="minorEastAsia"/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B35847"/>
    <w:rPr>
      <w:b/>
      <w:bCs/>
    </w:rPr>
  </w:style>
  <w:style w:type="character" w:styleId="a6">
    <w:name w:val="Emphasis"/>
    <w:basedOn w:val="a0"/>
    <w:uiPriority w:val="20"/>
    <w:qFormat/>
    <w:rsid w:val="00B35847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B35847"/>
    <w:rPr>
      <w:i/>
      <w:iCs/>
      <w:color w:val="404040" w:themeColor="text1" w:themeTint="BF"/>
    </w:rPr>
  </w:style>
  <w:style w:type="character" w:customStyle="1" w:styleId="a7">
    <w:name w:val="Выделенная цитата Знак"/>
    <w:basedOn w:val="a0"/>
    <w:uiPriority w:val="30"/>
    <w:qFormat/>
    <w:rsid w:val="00B35847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B35847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B35847"/>
    <w:rPr>
      <w:i/>
      <w:iCs/>
      <w:color w:val="4472C4" w:themeColor="accent1"/>
    </w:rPr>
  </w:style>
  <w:style w:type="character" w:styleId="aa">
    <w:name w:val="Subtle Reference"/>
    <w:basedOn w:val="a0"/>
    <w:uiPriority w:val="31"/>
    <w:qFormat/>
    <w:rsid w:val="00B35847"/>
    <w:rPr>
      <w:smallCaps/>
      <w:color w:val="5A5A5A" w:themeColor="text1" w:themeTint="A5"/>
    </w:rPr>
  </w:style>
  <w:style w:type="character" w:styleId="ab">
    <w:name w:val="Intense Reference"/>
    <w:basedOn w:val="a0"/>
    <w:uiPriority w:val="32"/>
    <w:qFormat/>
    <w:rsid w:val="00B35847"/>
    <w:rPr>
      <w:b/>
      <w:bCs/>
      <w:smallCaps/>
      <w:color w:val="4472C4" w:themeColor="accent1"/>
      <w:spacing w:val="5"/>
    </w:rPr>
  </w:style>
  <w:style w:type="character" w:styleId="ac">
    <w:name w:val="Book Title"/>
    <w:basedOn w:val="a0"/>
    <w:uiPriority w:val="33"/>
    <w:qFormat/>
    <w:rsid w:val="00B35847"/>
    <w:rPr>
      <w:b/>
      <w:bCs/>
      <w:i/>
      <w:iCs/>
      <w:spacing w:val="5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B35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basedOn w:val="a"/>
    <w:next w:val="a"/>
    <w:uiPriority w:val="10"/>
    <w:qFormat/>
    <w:rsid w:val="00B35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3">
    <w:name w:val="Subtitle"/>
    <w:basedOn w:val="a"/>
    <w:next w:val="a"/>
    <w:uiPriority w:val="11"/>
    <w:qFormat/>
    <w:rsid w:val="00B35847"/>
    <w:rPr>
      <w:rFonts w:eastAsiaTheme="minorEastAsia"/>
      <w:color w:val="5A5A5A" w:themeColor="text1" w:themeTint="A5"/>
      <w:spacing w:val="15"/>
    </w:rPr>
  </w:style>
  <w:style w:type="paragraph" w:styleId="af4">
    <w:name w:val="No Spacing"/>
    <w:uiPriority w:val="1"/>
    <w:qFormat/>
    <w:rsid w:val="00B35847"/>
  </w:style>
  <w:style w:type="paragraph" w:styleId="22">
    <w:name w:val="Quote"/>
    <w:basedOn w:val="a"/>
    <w:next w:val="a"/>
    <w:link w:val="21"/>
    <w:uiPriority w:val="29"/>
    <w:qFormat/>
    <w:rsid w:val="00B358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5">
    <w:name w:val="Intense Quote"/>
    <w:basedOn w:val="a"/>
    <w:next w:val="a"/>
    <w:uiPriority w:val="30"/>
    <w:qFormat/>
    <w:rsid w:val="00B3584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B35847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8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8F0062DC9F2F0E16DBCc7CBF" TargetMode="Externa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4EAD-1FA1-4049-80D8-036168B2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dc:description/>
  <cp:lastModifiedBy>0</cp:lastModifiedBy>
  <cp:revision>36</cp:revision>
  <cp:lastPrinted>2022-02-01T11:27:00Z</cp:lastPrinted>
  <dcterms:created xsi:type="dcterms:W3CDTF">2022-01-25T09:19:00Z</dcterms:created>
  <dcterms:modified xsi:type="dcterms:W3CDTF">2022-02-01T11:27:00Z</dcterms:modified>
  <dc:language>ru-RU</dc:language>
</cp:coreProperties>
</file>