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CF74AB" w:rsidTr="00CF74AB">
        <w:trPr>
          <w:cantSplit/>
          <w:trHeight w:val="1333"/>
        </w:trPr>
        <w:tc>
          <w:tcPr>
            <w:tcW w:w="9145" w:type="dxa"/>
            <w:hideMark/>
          </w:tcPr>
          <w:p w:rsidR="00CF74AB" w:rsidRDefault="00CF7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19050" t="0" r="0" b="0"/>
                  <wp:docPr id="2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AB" w:rsidTr="00CF74AB">
        <w:trPr>
          <w:trHeight w:val="2097"/>
        </w:trPr>
        <w:tc>
          <w:tcPr>
            <w:tcW w:w="9145" w:type="dxa"/>
            <w:hideMark/>
          </w:tcPr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CF74AB" w:rsidRDefault="000820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77">
              <w:pict>
                <v:line id="Прямая соединительная линия 2" o:spid="_x0000_s1028" style="position:absolute;left:0;text-align:left;z-index:251658240;visibility:visible" from="-7.8pt,4.4pt" to="46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GAFI3N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CF74AB" w:rsidRDefault="00CF74AB" w:rsidP="00CF74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26E4" w:rsidRDefault="00E626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E4" w:rsidRPr="00B81F32" w:rsidRDefault="00051B0F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</w:t>
      </w:r>
      <w:r w:rsidR="00B81F32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 декабря 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 г.</w:t>
      </w:r>
      <w:r w:rsidR="00B81F32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317</w:t>
      </w:r>
      <w:r w:rsidR="00CC693A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-НПА</w:t>
      </w:r>
    </w:p>
    <w:p w:rsidR="00E626E4" w:rsidRPr="00B81F32" w:rsidRDefault="00CC693A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с. </w:t>
      </w:r>
      <w:proofErr w:type="spellStart"/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Усть-Ницинское</w:t>
      </w:r>
      <w:proofErr w:type="spellEnd"/>
    </w:p>
    <w:p w:rsidR="00E626E4" w:rsidRPr="00B81F32" w:rsidRDefault="00E626E4">
      <w:pPr>
        <w:spacing w:after="0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E626E4" w:rsidRPr="00B81F32" w:rsidRDefault="00CC693A">
      <w:pPr>
        <w:spacing w:after="0"/>
        <w:jc w:val="center"/>
        <w:rPr>
          <w:rFonts w:ascii="Liberation Serif" w:eastAsia="Times New Roman" w:hAnsi="Liberation Serif" w:cs="Liberation Serif"/>
        </w:rPr>
      </w:pPr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О внесении изменений в Положение о муниципальном жилищном контроле в </w:t>
      </w:r>
      <w:proofErr w:type="spellStart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Усть-Ницинском</w:t>
      </w:r>
      <w:proofErr w:type="spellEnd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Слободо-Туринского</w:t>
      </w:r>
      <w:proofErr w:type="spellEnd"/>
    </w:p>
    <w:p w:rsidR="00E626E4" w:rsidRPr="00B81F32" w:rsidRDefault="00CC693A">
      <w:pPr>
        <w:spacing w:after="0"/>
        <w:jc w:val="center"/>
        <w:rPr>
          <w:rFonts w:ascii="Liberation Serif" w:eastAsia="Times New Roman" w:hAnsi="Liberation Serif" w:cs="Liberation Serif"/>
        </w:rPr>
      </w:pPr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муниципального района Свердловской области, </w:t>
      </w:r>
      <w:proofErr w:type="gramStart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утвержденное</w:t>
      </w:r>
      <w:proofErr w:type="gramEnd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 решением Думы </w:t>
      </w:r>
      <w:proofErr w:type="spellStart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 от 10.09.2021 № 286-НПА</w:t>
      </w:r>
    </w:p>
    <w:p w:rsidR="00E626E4" w:rsidRPr="00B81F32" w:rsidRDefault="00E626E4">
      <w:pPr>
        <w:spacing w:after="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E626E4" w:rsidRPr="00B81F32" w:rsidRDefault="00CC693A">
      <w:pPr>
        <w:spacing w:after="0"/>
        <w:ind w:firstLine="720"/>
        <w:jc w:val="both"/>
        <w:rPr>
          <w:rFonts w:ascii="Liberation Serif" w:eastAsia="Times New Roman" w:hAnsi="Liberation Serif" w:cs="Liberation Serif"/>
        </w:rPr>
      </w:pPr>
      <w:proofErr w:type="gramStart"/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 Российской Федерации», статьями 3, 23, 30 Федерального закона от 31 июля 2020 года № 248-ФЗ «О государственном контроле (надзоре) и муниципальном контроле в Российской Федерации», </w:t>
      </w:r>
      <w:r w:rsidRPr="00B81F32">
        <w:rPr>
          <w:rFonts w:ascii="Liberation Serif" w:hAnsi="Liberation Serif" w:cs="Liberation Serif"/>
          <w:sz w:val="28"/>
          <w:szCs w:val="28"/>
        </w:rPr>
        <w:t>письмом Департамента государственного жилищного и строительного надзора Свердловской области от 17.11.2021 № 29-01-40/46473 «О перечне индикаторов</w:t>
      </w:r>
      <w:proofErr w:type="gramEnd"/>
      <w:r w:rsidRPr="00B81F32">
        <w:rPr>
          <w:rFonts w:ascii="Liberation Serif" w:hAnsi="Liberation Serif" w:cs="Liberation Serif"/>
          <w:sz w:val="28"/>
          <w:szCs w:val="28"/>
        </w:rPr>
        <w:t xml:space="preserve"> риска», письмом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контроля (надзора), муниципального контроля, 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Pr="00B81F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Уставом </w:t>
      </w:r>
      <w:proofErr w:type="spellStart"/>
      <w:r w:rsidRPr="00B81F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сельского поселения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Дума </w:t>
      </w:r>
      <w:proofErr w:type="spellStart"/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CC693A" w:rsidRPr="00B81F32" w:rsidRDefault="00CC693A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CC693A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РЕШИЛА:   </w:t>
      </w:r>
    </w:p>
    <w:p w:rsidR="00E626E4" w:rsidRPr="00B81F32" w:rsidRDefault="00CC693A">
      <w:pPr>
        <w:pStyle w:val="a8"/>
        <w:numPr>
          <w:ilvl w:val="0"/>
          <w:numId w:val="1"/>
        </w:numPr>
        <w:spacing w:after="0"/>
        <w:ind w:left="57" w:firstLine="567"/>
        <w:jc w:val="both"/>
        <w:rPr>
          <w:rFonts w:ascii="Liberation Serif" w:hAnsi="Liberation Serif" w:cs="Liberation Serif"/>
          <w:color w:val="000000"/>
        </w:rPr>
      </w:pP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Внести в Ключевые показатели муниципального жилищного контроля в </w:t>
      </w:r>
      <w:proofErr w:type="spellStart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Усть-Ницинском</w:t>
      </w:r>
      <w:proofErr w:type="spellEnd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сельском поселении и их целевые значения</w:t>
      </w:r>
      <w:bookmarkStart w:id="0" w:name="_Hlk90916929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индикативные показатели муниципального жилищного контроля в </w:t>
      </w:r>
      <w:proofErr w:type="spellStart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Усть-Ницинском</w:t>
      </w:r>
      <w:proofErr w:type="spellEnd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сельском поселении, утвержденные Решением Думы </w:t>
      </w:r>
      <w:proofErr w:type="spellStart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сельского поселения от 10.09.2021 г. № 286-НПА</w:t>
      </w:r>
      <w:bookmarkEnd w:id="0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:rsidR="00E626E4" w:rsidRPr="00B81F32" w:rsidRDefault="00CC693A">
      <w:pPr>
        <w:pStyle w:val="a8"/>
        <w:numPr>
          <w:ilvl w:val="1"/>
          <w:numId w:val="1"/>
        </w:num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</w:rPr>
        <w:t>Пункт 2 изложить в новой редакции:</w:t>
      </w:r>
    </w:p>
    <w:p w:rsidR="00E626E4" w:rsidRPr="00B81F32" w:rsidRDefault="00E626E4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CC693A">
      <w:pPr>
        <w:pStyle w:val="Standard"/>
        <w:jc w:val="center"/>
        <w:rPr>
          <w:rFonts w:cs="Liberation Serif"/>
          <w:lang w:val="ru-RU"/>
        </w:rPr>
      </w:pPr>
      <w:r w:rsidRPr="00B81F32">
        <w:rPr>
          <w:rFonts w:eastAsia="Times New Roman" w:cs="Liberation Serif"/>
          <w:b/>
          <w:sz w:val="28"/>
          <w:szCs w:val="28"/>
          <w:lang w:val="ru-RU" w:eastAsia="ru-RU"/>
        </w:rPr>
        <w:lastRenderedPageBreak/>
        <w:t>«</w:t>
      </w:r>
      <w:r w:rsidRPr="00B81F32">
        <w:rPr>
          <w:rFonts w:cs="Liberation Serif"/>
          <w:sz w:val="28"/>
          <w:szCs w:val="28"/>
          <w:lang w:val="ru-RU"/>
        </w:rPr>
        <w:t xml:space="preserve">2. Индикативные показатели в сфере муниципального </w:t>
      </w:r>
      <w:r w:rsidRPr="00B81F32">
        <w:rPr>
          <w:rFonts w:cs="Liberation Serif"/>
          <w:bCs/>
          <w:sz w:val="28"/>
          <w:szCs w:val="28"/>
          <w:lang w:val="ru-RU"/>
        </w:rPr>
        <w:t>жилищного</w:t>
      </w:r>
      <w:r w:rsidRPr="00B81F32">
        <w:rPr>
          <w:rFonts w:cs="Liberation Serif"/>
          <w:sz w:val="28"/>
          <w:szCs w:val="28"/>
          <w:lang w:val="ru-RU"/>
        </w:rPr>
        <w:t xml:space="preserve"> контроля      в </w:t>
      </w:r>
      <w:proofErr w:type="spellStart"/>
      <w:r w:rsidRPr="00B81F32">
        <w:rPr>
          <w:rFonts w:cs="Liberation Serif"/>
          <w:color w:val="000000"/>
          <w:sz w:val="28"/>
          <w:szCs w:val="28"/>
          <w:lang w:val="ru-RU"/>
        </w:rPr>
        <w:t>Усть-Ницинском</w:t>
      </w:r>
      <w:proofErr w:type="spellEnd"/>
      <w:r w:rsidRPr="00B81F32">
        <w:rPr>
          <w:rFonts w:cs="Liberation Serif"/>
          <w:color w:val="000000"/>
          <w:sz w:val="28"/>
          <w:szCs w:val="28"/>
          <w:lang w:val="ru-RU"/>
        </w:rPr>
        <w:t xml:space="preserve"> сельском поселении</w:t>
      </w:r>
      <w:r w:rsidRPr="00B81F32">
        <w:rPr>
          <w:rFonts w:cs="Liberation Serif"/>
          <w:bCs/>
          <w:color w:val="000000"/>
          <w:sz w:val="28"/>
          <w:szCs w:val="28"/>
          <w:lang w:val="ru-RU"/>
        </w:rPr>
        <w:t>»</w:t>
      </w:r>
    </w:p>
    <w:p w:rsidR="00E626E4" w:rsidRPr="00B81F32" w:rsidRDefault="00E626E4">
      <w:pPr>
        <w:spacing w:after="0"/>
        <w:ind w:firstLine="737"/>
        <w:jc w:val="both"/>
        <w:rPr>
          <w:rFonts w:ascii="Liberation Serif" w:eastAsia="SimSun" w:hAnsi="Liberation Serif" w:cs="Liberation Serif"/>
          <w:bCs/>
          <w:color w:val="000000"/>
          <w:kern w:val="2"/>
          <w:sz w:val="12"/>
          <w:szCs w:val="28"/>
          <w:lang w:eastAsia="zh-CN" w:bidi="hi-IN"/>
        </w:rPr>
      </w:pP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внеплановых контрольных (надзорных) мероприятий,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2)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3)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4)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5)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обязательных профилактических визитов,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6)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7)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11)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12)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общее количество учтенных объектов контроля на конец отчетного периода;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13)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жалоб, в отношении которых контрольным (надзорным) органом был нарушен срок рассмотрения,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14)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15)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16)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проведенных </w:t>
      </w:r>
      <w:r w:rsidRPr="00B81F32">
        <w:rPr>
          <w:rFonts w:ascii="Liberation Serif" w:eastAsia="SimSun" w:hAnsi="Liberation Serif" w:cs="Liberation Serif"/>
          <w:sz w:val="28"/>
          <w:szCs w:val="28"/>
        </w:rPr>
        <w:lastRenderedPageBreak/>
        <w:t xml:space="preserve">с грубым нарушением требований к организации и осуществлению государственного контроля (надзора) и </w:t>
      </w:r>
      <w:proofErr w:type="gramStart"/>
      <w:r w:rsidRPr="00B81F32">
        <w:rPr>
          <w:rFonts w:ascii="Liberation Serif" w:eastAsia="SimSun" w:hAnsi="Liberation Serif" w:cs="Liberation Serif"/>
          <w:sz w:val="28"/>
          <w:szCs w:val="28"/>
        </w:rPr>
        <w:t>результаты</w:t>
      </w:r>
      <w:proofErr w:type="gramEnd"/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E626E4" w:rsidRPr="00B81F32" w:rsidRDefault="00E626E4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</w:p>
    <w:p w:rsidR="00CC693A" w:rsidRPr="00B81F32" w:rsidRDefault="00CC693A" w:rsidP="00051B0F">
      <w:pPr>
        <w:widowControl w:val="0"/>
        <w:spacing w:after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2.  Положение о муниципальном жилищном контроле </w:t>
      </w:r>
      <w:proofErr w:type="spellStart"/>
      <w:r w:rsidRPr="00B81F32">
        <w:rPr>
          <w:rFonts w:ascii="Liberation Serif" w:eastAsia="SimSun" w:hAnsi="Liberation Serif" w:cs="Liberation Serif"/>
          <w:sz w:val="28"/>
          <w:szCs w:val="28"/>
        </w:rPr>
        <w:t>Усть-Ницинского</w:t>
      </w:r>
      <w:proofErr w:type="spellEnd"/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 сельского поселения</w:t>
      </w:r>
      <w:r w:rsidRPr="00B81F32">
        <w:rPr>
          <w:rFonts w:ascii="Liberation Serif" w:eastAsia="Times New Roman" w:hAnsi="Liberation Serif" w:cs="Liberation Serif"/>
          <w:sz w:val="28"/>
          <w:szCs w:val="28"/>
        </w:rPr>
        <w:t xml:space="preserve">, утвержденное Решением Думы </w:t>
      </w:r>
      <w:proofErr w:type="spellStart"/>
      <w:r w:rsidRPr="00B81F32">
        <w:rPr>
          <w:rFonts w:ascii="Liberation Serif" w:eastAsia="Times New Roman" w:hAnsi="Liberation Serif" w:cs="Liberation Serif"/>
          <w:sz w:val="28"/>
          <w:szCs w:val="28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sz w:val="28"/>
          <w:szCs w:val="28"/>
        </w:rPr>
        <w:t xml:space="preserve"> сельского поселения от 10.09.2021 г. № 286-НПА дополнить Приложением следующего </w:t>
      </w:r>
      <w:r w:rsidR="00051B0F" w:rsidRPr="00B81F32">
        <w:rPr>
          <w:rFonts w:ascii="Liberation Serif" w:eastAsia="Times New Roman" w:hAnsi="Liberation Serif" w:cs="Liberation Serif"/>
          <w:sz w:val="28"/>
          <w:szCs w:val="28"/>
        </w:rPr>
        <w:t>содержании:</w:t>
      </w:r>
    </w:p>
    <w:p w:rsidR="00CC693A" w:rsidRPr="00B81F32" w:rsidRDefault="00CC693A">
      <w:pPr>
        <w:tabs>
          <w:tab w:val="left" w:pos="1189"/>
        </w:tabs>
        <w:ind w:firstLine="709"/>
        <w:jc w:val="right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Утвержден</w:t>
      </w: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 xml:space="preserve">решением Думы </w:t>
      </w:r>
      <w:proofErr w:type="spellStart"/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Усть-Ницинского</w:t>
      </w:r>
      <w:proofErr w:type="spellEnd"/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сельского поселения</w:t>
      </w: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от ______ 2021 № _______</w:t>
      </w:r>
    </w:p>
    <w:p w:rsidR="00E626E4" w:rsidRPr="00B81F32" w:rsidRDefault="00E626E4" w:rsidP="00CC693A">
      <w:pPr>
        <w:spacing w:after="0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CC693A">
      <w:pPr>
        <w:spacing w:after="0"/>
        <w:jc w:val="center"/>
        <w:textAlignment w:val="baseline"/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 xml:space="preserve">ПЕРЕЧЕНЬ ИНДИКАТОРОВ РИСКА </w:t>
      </w:r>
    </w:p>
    <w:p w:rsidR="00E626E4" w:rsidRPr="00B81F32" w:rsidRDefault="00CC693A">
      <w:pPr>
        <w:spacing w:after="0"/>
        <w:jc w:val="center"/>
        <w:textAlignment w:val="baseline"/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 xml:space="preserve">нарушения обязательных требований в сфере муниципального жилищного контроля в </w:t>
      </w:r>
      <w:proofErr w:type="spellStart"/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>Усть-Ницинском</w:t>
      </w:r>
      <w:proofErr w:type="spellEnd"/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 xml:space="preserve"> сельском поселении</w:t>
      </w:r>
    </w:p>
    <w:p w:rsidR="00E626E4" w:rsidRPr="00B81F32" w:rsidRDefault="00E626E4">
      <w:pPr>
        <w:spacing w:after="0"/>
        <w:jc w:val="center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proofErr w:type="gramStart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1.Двукратный и более рост количества обращений за двенадцать месяцев текущего календарного года, в сравнении с аналогичным периодом предшествующего календарного года, поступивших в адрес органа 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</w:t>
      </w:r>
      <w:proofErr w:type="gramEnd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 обязательных требований, установленных частью 1 статьи 20 Жилищного кодекса Российской Федерации.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3. </w:t>
      </w:r>
      <w:proofErr w:type="gramStart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4. Отсутствие в течение трех и более месяцев актуализации информации, подлежащей раскрытию, в системе.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lastRenderedPageBreak/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(банкротом).»</w:t>
      </w:r>
    </w:p>
    <w:p w:rsidR="00E626E4" w:rsidRPr="00B81F32" w:rsidRDefault="00E626E4">
      <w:pPr>
        <w:spacing w:after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2.</w:t>
      </w:r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 xml:space="preserve"> Опубликовать настоящее Решение в «Информационном вестнике </w:t>
      </w:r>
      <w:proofErr w:type="spellStart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>Усть</w:t>
      </w:r>
      <w:proofErr w:type="spellEnd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 xml:space="preserve"> – </w:t>
      </w:r>
      <w:proofErr w:type="spellStart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>Ницинского</w:t>
      </w:r>
      <w:proofErr w:type="spellEnd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 xml:space="preserve"> сельского поселения» и разместить на официальном сайте </w:t>
      </w:r>
      <w:proofErr w:type="spellStart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>Усть-Ницинского</w:t>
      </w:r>
      <w:proofErr w:type="spellEnd"/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 xml:space="preserve"> сельского поселения в информационно-телекоммуникационной сети «Интернет»: </w:t>
      </w:r>
      <w:hyperlink r:id="rId6" w:tgtFrame="_top"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val="en-US" w:eastAsia="ru-RU" w:bidi="hi-IN"/>
          </w:rPr>
          <w:t>www</w:t>
        </w:r>
      </w:hyperlink>
      <w:hyperlink r:id="rId7" w:tgtFrame="_top"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.</w:t>
        </w:r>
        <w:proofErr w:type="spellStart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усть-ницинское</w:t>
        </w:r>
        <w:proofErr w:type="gramStart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.р</w:t>
        </w:r>
        <w:proofErr w:type="gramEnd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ф</w:t>
        </w:r>
        <w:proofErr w:type="spellEnd"/>
      </w:hyperlink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>.</w:t>
      </w:r>
    </w:p>
    <w:p w:rsidR="00E626E4" w:rsidRPr="00B81F32" w:rsidRDefault="00E626E4">
      <w:pPr>
        <w:spacing w:after="0"/>
        <w:ind w:firstLine="709"/>
        <w:jc w:val="both"/>
        <w:textAlignment w:val="baseline"/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</w:pPr>
    </w:p>
    <w:p w:rsidR="00E626E4" w:rsidRPr="00B81F32" w:rsidRDefault="00CC693A">
      <w:pPr>
        <w:suppressAutoHyphens w:val="0"/>
        <w:autoSpaceDE w:val="0"/>
        <w:spacing w:after="0"/>
        <w:ind w:firstLine="720"/>
        <w:jc w:val="both"/>
        <w:rPr>
          <w:rFonts w:ascii="Liberation Serif" w:hAnsi="Liberation Serif" w:cs="Liberation Serif"/>
        </w:rPr>
      </w:pP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3. </w:t>
      </w:r>
      <w:proofErr w:type="gramStart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сию по регламенту, социальным вопросам, местному самоуправлению (пре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седатель Голяков В.А.).</w:t>
      </w:r>
    </w:p>
    <w:p w:rsidR="00E626E4" w:rsidRPr="00B81F32" w:rsidRDefault="00E626E4">
      <w:pPr>
        <w:suppressAutoHyphens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626E4" w:rsidRPr="00B81F32" w:rsidRDefault="00E626E4">
      <w:pPr>
        <w:widowControl w:val="0"/>
        <w:tabs>
          <w:tab w:val="left" w:pos="7350"/>
        </w:tabs>
        <w:autoSpaceDE w:val="0"/>
        <w:spacing w:after="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626E4" w:rsidRPr="00B81F32" w:rsidRDefault="00E626E4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108" w:type="dxa"/>
        <w:tblLayout w:type="fixed"/>
        <w:tblLook w:val="04A0"/>
      </w:tblPr>
      <w:tblGrid>
        <w:gridCol w:w="4756"/>
        <w:gridCol w:w="494"/>
        <w:gridCol w:w="5010"/>
      </w:tblGrid>
      <w:tr w:rsidR="00E626E4" w:rsidRPr="00B81F32">
        <w:tc>
          <w:tcPr>
            <w:tcW w:w="4756" w:type="dxa"/>
          </w:tcPr>
          <w:p w:rsidR="00E626E4" w:rsidRPr="00B81F32" w:rsidRDefault="00CC693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626E4" w:rsidRPr="00B81F32" w:rsidRDefault="00CC693A">
            <w:pPr>
              <w:widowControl w:val="0"/>
              <w:spacing w:after="20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</w:tcPr>
          <w:p w:rsidR="00E626E4" w:rsidRPr="00B81F32" w:rsidRDefault="00E626E4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26E4" w:rsidRPr="00B81F32" w:rsidRDefault="00E626E4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26E4" w:rsidRPr="00B81F32" w:rsidRDefault="00E626E4">
            <w:pPr>
              <w:widowControl w:val="0"/>
              <w:spacing w:after="20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</w:tcPr>
          <w:p w:rsidR="00E626E4" w:rsidRPr="00B81F32" w:rsidRDefault="00CC693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626E4" w:rsidRPr="00B81F32" w:rsidRDefault="00CC693A">
            <w:pPr>
              <w:widowControl w:val="0"/>
              <w:spacing w:after="2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sz w:val="28"/>
                <w:szCs w:val="28"/>
              </w:rPr>
              <w:t>________________А.С. Лукин</w:t>
            </w:r>
          </w:p>
        </w:tc>
      </w:tr>
    </w:tbl>
    <w:p w:rsidR="00E626E4" w:rsidRPr="00B81F32" w:rsidRDefault="00E626E4">
      <w:pPr>
        <w:widowControl w:val="0"/>
        <w:autoSpaceDE w:val="0"/>
        <w:spacing w:after="0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iCs/>
          <w:color w:val="000000"/>
          <w:kern w:val="2"/>
          <w:sz w:val="28"/>
          <w:szCs w:val="28"/>
          <w:lang w:eastAsia="ru-RU" w:bidi="hi-IN"/>
        </w:rPr>
      </w:pPr>
    </w:p>
    <w:p w:rsidR="00E626E4" w:rsidRPr="00B81F32" w:rsidRDefault="00E626E4">
      <w:pPr>
        <w:spacing w:after="0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E626E4">
      <w:pPr>
        <w:widowControl w:val="0"/>
        <w:spacing w:after="0"/>
        <w:ind w:firstLine="284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</w:p>
    <w:p w:rsidR="00E626E4" w:rsidRPr="00B81F32" w:rsidRDefault="00E626E4">
      <w:pPr>
        <w:widowControl w:val="0"/>
        <w:spacing w:after="0"/>
        <w:ind w:firstLine="709"/>
        <w:jc w:val="right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E626E4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E626E4">
      <w:pPr>
        <w:rPr>
          <w:rFonts w:ascii="Liberation Serif" w:hAnsi="Liberation Serif" w:cs="Liberation Serif"/>
          <w:sz w:val="28"/>
          <w:szCs w:val="28"/>
        </w:rPr>
      </w:pPr>
    </w:p>
    <w:sectPr w:rsidR="00E626E4" w:rsidRPr="00B81F32" w:rsidSect="00E626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FE1"/>
    <w:multiLevelType w:val="multilevel"/>
    <w:tmpl w:val="B18A6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Liberation Serif" w:hAnsi="Liberation Serif" w:cs="Liberation Serif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Liberation Serif" w:hAnsi="Liberation Serif" w:cs="Liberation Serif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Liberation Serif" w:hAnsi="Liberation Serif" w:cs="Liberation Serif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Liberation Serif" w:hAnsi="Liberation Serif" w:cs="Liberation Serif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Liberation Serif" w:hAnsi="Liberation Serif" w:cs="Liberation Serif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ascii="Liberation Serif" w:hAnsi="Liberation Serif" w:cs="Liberation Serif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Liberation Serif" w:hAnsi="Liberation Serif" w:cs="Liberation Serif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Liberation Serif" w:hAnsi="Liberation Serif" w:cs="Liberation Serif"/>
        <w:b w:val="0"/>
      </w:rPr>
    </w:lvl>
  </w:abstractNum>
  <w:abstractNum w:abstractNumId="1">
    <w:nsid w:val="18B05249"/>
    <w:multiLevelType w:val="multilevel"/>
    <w:tmpl w:val="23747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26E4"/>
    <w:rsid w:val="00051B0F"/>
    <w:rsid w:val="00082077"/>
    <w:rsid w:val="006C6242"/>
    <w:rsid w:val="007F3410"/>
    <w:rsid w:val="00B81F32"/>
    <w:rsid w:val="00CC693A"/>
    <w:rsid w:val="00CF74AB"/>
    <w:rsid w:val="00E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4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626E4"/>
    <w:rPr>
      <w:color w:val="000080"/>
      <w:u w:val="single"/>
    </w:rPr>
  </w:style>
  <w:style w:type="character" w:customStyle="1" w:styleId="a3">
    <w:name w:val="Посещённая гиперссылка"/>
    <w:rsid w:val="00E626E4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E626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626E4"/>
    <w:pPr>
      <w:spacing w:after="140" w:line="276" w:lineRule="auto"/>
    </w:pPr>
  </w:style>
  <w:style w:type="paragraph" w:styleId="a6">
    <w:name w:val="List"/>
    <w:basedOn w:val="a5"/>
    <w:rsid w:val="00E626E4"/>
    <w:rPr>
      <w:rFonts w:cs="Mangal"/>
    </w:rPr>
  </w:style>
  <w:style w:type="paragraph" w:customStyle="1" w:styleId="Caption">
    <w:name w:val="Caption"/>
    <w:basedOn w:val="a"/>
    <w:qFormat/>
    <w:rsid w:val="00E626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626E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D173C"/>
    <w:pPr>
      <w:ind w:left="720"/>
      <w:contextualSpacing/>
    </w:pPr>
  </w:style>
  <w:style w:type="paragraph" w:customStyle="1" w:styleId="Standard">
    <w:name w:val="Standard"/>
    <w:qFormat/>
    <w:rsid w:val="00FC075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C693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dc:description/>
  <cp:lastModifiedBy>duma1</cp:lastModifiedBy>
  <cp:revision>12</cp:revision>
  <cp:lastPrinted>2021-12-24T10:03:00Z</cp:lastPrinted>
  <dcterms:created xsi:type="dcterms:W3CDTF">2021-12-20T14:13:00Z</dcterms:created>
  <dcterms:modified xsi:type="dcterms:W3CDTF">2021-12-30T05:25:00Z</dcterms:modified>
  <dc:language>ru-RU</dc:language>
</cp:coreProperties>
</file>