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95" w:rsidRDefault="0075205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95" w:rsidRDefault="0075205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24B95" w:rsidRDefault="007520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224B95" w:rsidRDefault="00224B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24B95" w:rsidRDefault="0075205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24B95" w:rsidRDefault="007520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224B95" w:rsidRDefault="00752056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26.05.2020                                                                       </w:t>
      </w:r>
      <w:r w:rsidR="009616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№ 100</w:t>
      </w:r>
    </w:p>
    <w:p w:rsidR="00224B95" w:rsidRPr="00752056" w:rsidRDefault="007520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752056">
        <w:rPr>
          <w:rFonts w:ascii="Liberation Serif" w:hAnsi="Liberation Serif"/>
          <w:b w:val="0"/>
          <w:sz w:val="28"/>
          <w:szCs w:val="28"/>
        </w:rPr>
        <w:t>с. Усть-Ницинское</w:t>
      </w:r>
    </w:p>
    <w:p w:rsidR="00224B95" w:rsidRPr="00752056" w:rsidRDefault="00224B95">
      <w:pPr>
        <w:rPr>
          <w:rFonts w:ascii="Liberation Serif" w:hAnsi="Liberation Serif"/>
          <w:sz w:val="28"/>
          <w:szCs w:val="28"/>
        </w:rPr>
      </w:pPr>
    </w:p>
    <w:p w:rsidR="00224B95" w:rsidRDefault="00752056" w:rsidP="00752056">
      <w:pPr>
        <w:jc w:val="center"/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>
        <w:rPr>
          <w:b/>
          <w:i/>
          <w:sz w:val="28"/>
          <w:szCs w:val="28"/>
        </w:rPr>
        <w:t>Программы проведения проверки готовности потребителей тепловой</w:t>
      </w:r>
      <w:proofErr w:type="gramEnd"/>
      <w:r>
        <w:rPr>
          <w:b/>
          <w:i/>
          <w:sz w:val="28"/>
          <w:szCs w:val="28"/>
        </w:rPr>
        <w:t xml:space="preserve"> энергии, теплоснабжающих и </w:t>
      </w:r>
      <w:proofErr w:type="spellStart"/>
      <w:r>
        <w:rPr>
          <w:b/>
          <w:i/>
          <w:sz w:val="28"/>
          <w:szCs w:val="28"/>
        </w:rPr>
        <w:t>теплосетевых</w:t>
      </w:r>
      <w:proofErr w:type="spellEnd"/>
      <w:r>
        <w:rPr>
          <w:b/>
          <w:i/>
          <w:sz w:val="28"/>
          <w:szCs w:val="28"/>
        </w:rPr>
        <w:t xml:space="preserve"> организаций к отопительному  периоду  2020 -2021 гг. в Усть-Ницинском сельском поселении</w:t>
      </w:r>
    </w:p>
    <w:p w:rsidR="00224B95" w:rsidRDefault="00224B95">
      <w:pPr>
        <w:jc w:val="both"/>
        <w:rPr>
          <w:sz w:val="28"/>
          <w:szCs w:val="28"/>
        </w:rPr>
      </w:pPr>
    </w:p>
    <w:p w:rsidR="00224B95" w:rsidRDefault="0075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224B95" w:rsidRDefault="00224B95">
      <w:pPr>
        <w:jc w:val="both"/>
        <w:rPr>
          <w:b/>
          <w:sz w:val="28"/>
          <w:szCs w:val="28"/>
        </w:rPr>
      </w:pPr>
    </w:p>
    <w:p w:rsidR="00224B95" w:rsidRDefault="00752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24B95" w:rsidRDefault="00752056">
      <w:pPr>
        <w:jc w:val="both"/>
      </w:pPr>
      <w:r>
        <w:rPr>
          <w:sz w:val="28"/>
          <w:szCs w:val="28"/>
        </w:rPr>
        <w:t xml:space="preserve">        1. Утвердить   Программу проведения проверки готовности  потребителей тепловой энергии, 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2020 - 2021гг. в Усть-Ницинском сельском поселении (приложение № 1).</w:t>
      </w:r>
    </w:p>
    <w:p w:rsidR="00224B95" w:rsidRDefault="0075205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z w:val="28"/>
          <w:szCs w:val="28"/>
        </w:rPr>
        <w:t xml:space="preserve"> Опубликовать настоящее постановление в «Информационном вестнике Усть-Ницинского сельского поселения» и разместить  на  официальном сайте  Усть-Ницинского сельского поселения в информационно-телекоммуникационной    сети «Интернет»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усть-ницинское.рф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4B95" w:rsidRDefault="0075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224B95" w:rsidRDefault="00224B95">
      <w:pPr>
        <w:jc w:val="both"/>
        <w:rPr>
          <w:sz w:val="28"/>
          <w:szCs w:val="28"/>
        </w:rPr>
      </w:pPr>
    </w:p>
    <w:p w:rsidR="00224B95" w:rsidRDefault="00224B95">
      <w:pPr>
        <w:jc w:val="both"/>
        <w:rPr>
          <w:sz w:val="28"/>
          <w:szCs w:val="28"/>
        </w:rPr>
      </w:pPr>
    </w:p>
    <w:p w:rsidR="00224B95" w:rsidRDefault="00224B95">
      <w:pPr>
        <w:jc w:val="both"/>
        <w:rPr>
          <w:sz w:val="28"/>
          <w:szCs w:val="28"/>
        </w:rPr>
      </w:pPr>
    </w:p>
    <w:p w:rsidR="00224B95" w:rsidRDefault="007520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224B95" w:rsidRDefault="0075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К.Г. Судакова       </w:t>
      </w:r>
      <w:r>
        <w:t xml:space="preserve">         </w:t>
      </w:r>
    </w:p>
    <w:p w:rsidR="00224B95" w:rsidRDefault="00224B95">
      <w:pPr>
        <w:widowControl w:val="0"/>
        <w:ind w:firstLine="539"/>
        <w:jc w:val="right"/>
      </w:pPr>
    </w:p>
    <w:p w:rsidR="00224B95" w:rsidRDefault="00224B95">
      <w:pPr>
        <w:widowControl w:val="0"/>
        <w:ind w:firstLine="539"/>
        <w:jc w:val="right"/>
      </w:pPr>
    </w:p>
    <w:p w:rsidR="00224B95" w:rsidRPr="00752056" w:rsidRDefault="00752056" w:rsidP="00752056">
      <w:pPr>
        <w:widowControl w:val="0"/>
        <w:ind w:firstLine="539"/>
        <w:jc w:val="right"/>
        <w:rPr>
          <w:rFonts w:ascii="Liberation Serif" w:hAnsi="Liberation Serif"/>
        </w:rPr>
      </w:pPr>
      <w:r w:rsidRPr="00752056">
        <w:rPr>
          <w:rFonts w:ascii="Liberation Serif" w:hAnsi="Liberation Serif"/>
        </w:rPr>
        <w:lastRenderedPageBreak/>
        <w:t>Приложение № 1</w:t>
      </w:r>
    </w:p>
    <w:p w:rsidR="00224B95" w:rsidRPr="00752056" w:rsidRDefault="00752056" w:rsidP="00752056">
      <w:pPr>
        <w:widowControl w:val="0"/>
        <w:ind w:firstLine="53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</w:t>
      </w:r>
    </w:p>
    <w:p w:rsidR="00224B95" w:rsidRPr="00752056" w:rsidRDefault="00752056" w:rsidP="00752056">
      <w:pPr>
        <w:widowControl w:val="0"/>
        <w:ind w:firstLine="539"/>
        <w:jc w:val="right"/>
        <w:rPr>
          <w:rFonts w:ascii="Liberation Serif" w:hAnsi="Liberation Serif"/>
        </w:rPr>
      </w:pPr>
      <w:r w:rsidRPr="00752056">
        <w:rPr>
          <w:rFonts w:ascii="Liberation Serif" w:hAnsi="Liberation Serif"/>
        </w:rPr>
        <w:t xml:space="preserve">                                                       </w:t>
      </w:r>
      <w:r>
        <w:rPr>
          <w:rFonts w:ascii="Liberation Serif" w:hAnsi="Liberation Serif"/>
        </w:rPr>
        <w:t xml:space="preserve">                         </w:t>
      </w:r>
      <w:r w:rsidRPr="00752056">
        <w:rPr>
          <w:rFonts w:ascii="Liberation Serif" w:hAnsi="Liberation Serif"/>
        </w:rPr>
        <w:t>постановлением администрации</w:t>
      </w:r>
    </w:p>
    <w:p w:rsidR="00224B95" w:rsidRPr="00752056" w:rsidRDefault="00752056" w:rsidP="00752056">
      <w:pPr>
        <w:widowControl w:val="0"/>
        <w:ind w:firstLine="539"/>
        <w:jc w:val="right"/>
        <w:rPr>
          <w:rFonts w:ascii="Liberation Serif" w:hAnsi="Liberation Serif"/>
        </w:rPr>
      </w:pPr>
      <w:r w:rsidRPr="00752056">
        <w:rPr>
          <w:rFonts w:ascii="Liberation Serif" w:hAnsi="Liberation Serif"/>
        </w:rPr>
        <w:t xml:space="preserve">                                                                           </w:t>
      </w:r>
      <w:r>
        <w:rPr>
          <w:rFonts w:ascii="Liberation Serif" w:hAnsi="Liberation Serif"/>
        </w:rPr>
        <w:t xml:space="preserve">                          </w:t>
      </w:r>
      <w:r w:rsidRPr="00752056">
        <w:rPr>
          <w:rFonts w:ascii="Liberation Serif" w:hAnsi="Liberation Serif"/>
        </w:rPr>
        <w:t>Усть-Ницинского сельского поселения</w:t>
      </w:r>
    </w:p>
    <w:p w:rsidR="00224B95" w:rsidRPr="00752056" w:rsidRDefault="00752056" w:rsidP="00752056">
      <w:pPr>
        <w:widowControl w:val="0"/>
        <w:rPr>
          <w:rFonts w:ascii="Liberation Serif" w:hAnsi="Liberation Serif"/>
        </w:rPr>
      </w:pPr>
      <w:r w:rsidRPr="00752056">
        <w:rPr>
          <w:rFonts w:ascii="Liberation Serif" w:hAnsi="Liberation Serif"/>
        </w:rPr>
        <w:t xml:space="preserve">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</w:t>
      </w:r>
      <w:r w:rsidR="00961638">
        <w:rPr>
          <w:rFonts w:ascii="Liberation Serif" w:hAnsi="Liberation Serif"/>
        </w:rPr>
        <w:t xml:space="preserve">           </w:t>
      </w:r>
      <w:bookmarkStart w:id="0" w:name="_GoBack"/>
      <w:bookmarkEnd w:id="0"/>
      <w:r w:rsidRPr="00752056">
        <w:rPr>
          <w:rFonts w:ascii="Liberation Serif" w:hAnsi="Liberation Serif"/>
        </w:rPr>
        <w:t>от 26.05.2020</w:t>
      </w:r>
      <w:r>
        <w:rPr>
          <w:rFonts w:ascii="Liberation Serif" w:hAnsi="Liberation Serif"/>
        </w:rPr>
        <w:t xml:space="preserve"> </w:t>
      </w:r>
      <w:r w:rsidR="00961638">
        <w:rPr>
          <w:rFonts w:ascii="Liberation Serif" w:hAnsi="Liberation Serif"/>
        </w:rPr>
        <w:t>г.  № 100</w:t>
      </w:r>
    </w:p>
    <w:p w:rsidR="00224B95" w:rsidRDefault="00224B95">
      <w:pPr>
        <w:widowControl w:val="0"/>
        <w:ind w:firstLine="540"/>
        <w:jc w:val="right"/>
        <w:rPr>
          <w:sz w:val="20"/>
          <w:szCs w:val="20"/>
        </w:rPr>
      </w:pPr>
    </w:p>
    <w:p w:rsidR="00752056" w:rsidRDefault="00752056">
      <w:pPr>
        <w:pStyle w:val="ad"/>
        <w:spacing w:after="0" w:line="240" w:lineRule="auto"/>
        <w:rPr>
          <w:b/>
          <w:i/>
          <w:sz w:val="28"/>
          <w:szCs w:val="28"/>
        </w:rPr>
      </w:pPr>
    </w:p>
    <w:p w:rsidR="00224B95" w:rsidRDefault="008F6EDC">
      <w:pPr>
        <w:pStyle w:val="ad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52056">
        <w:rPr>
          <w:b/>
          <w:i/>
          <w:sz w:val="28"/>
          <w:szCs w:val="28"/>
        </w:rPr>
        <w:t>Программа</w:t>
      </w:r>
    </w:p>
    <w:p w:rsidR="00224B95" w:rsidRDefault="00752056">
      <w:pPr>
        <w:pStyle w:val="ad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проверок готовности потребителей тепловой энергии,</w:t>
      </w:r>
    </w:p>
    <w:p w:rsidR="00224B95" w:rsidRDefault="00752056">
      <w:pPr>
        <w:pStyle w:val="ad"/>
        <w:spacing w:after="0" w:line="240" w:lineRule="auto"/>
      </w:pPr>
      <w:r>
        <w:rPr>
          <w:b/>
          <w:i/>
          <w:sz w:val="28"/>
          <w:szCs w:val="28"/>
        </w:rPr>
        <w:t xml:space="preserve">теплоснабжающих и </w:t>
      </w:r>
      <w:proofErr w:type="spellStart"/>
      <w:r>
        <w:rPr>
          <w:b/>
          <w:i/>
          <w:sz w:val="28"/>
          <w:szCs w:val="28"/>
        </w:rPr>
        <w:t>теплосетевых</w:t>
      </w:r>
      <w:proofErr w:type="spellEnd"/>
      <w:r>
        <w:rPr>
          <w:b/>
          <w:i/>
          <w:sz w:val="28"/>
          <w:szCs w:val="28"/>
        </w:rPr>
        <w:t xml:space="preserve"> организаций к отопительному периоду 2020 -2021 гг. в Усть-Ницинском сельском поселении</w:t>
      </w:r>
    </w:p>
    <w:p w:rsidR="00224B95" w:rsidRDefault="00224B95">
      <w:pPr>
        <w:widowControl w:val="0"/>
        <w:ind w:firstLine="539"/>
        <w:jc w:val="center"/>
        <w:rPr>
          <w:b/>
          <w:sz w:val="28"/>
          <w:szCs w:val="28"/>
        </w:rPr>
      </w:pPr>
    </w:p>
    <w:p w:rsidR="00224B95" w:rsidRDefault="00752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24B95" w:rsidRDefault="00224B95">
      <w:pPr>
        <w:jc w:val="center"/>
        <w:rPr>
          <w:b/>
          <w:sz w:val="28"/>
          <w:szCs w:val="28"/>
        </w:rPr>
      </w:pPr>
    </w:p>
    <w:p w:rsidR="00224B95" w:rsidRDefault="00752056">
      <w:pPr>
        <w:pStyle w:val="ad"/>
        <w:spacing w:after="0" w:line="240" w:lineRule="auto"/>
        <w:jc w:val="both"/>
      </w:pPr>
      <w: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Настоящая Программа проведения проверок готовности потребителей тепловой энергии,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 2020-2021 гг.  в Усть-Ницинском сельском поселении (далее - Программа) разработана в соответствии с Федеральным </w:t>
      </w:r>
      <w:hyperlink r:id="rId10">
        <w:r w:rsidRPr="008F6EDC">
          <w:rPr>
            <w:rStyle w:val="-"/>
            <w:color w:val="000000"/>
            <w:sz w:val="28"/>
            <w:szCs w:val="28"/>
            <w:u w:val="none"/>
          </w:rPr>
          <w:t>законом</w:t>
        </w:r>
      </w:hyperlink>
      <w:r w:rsidRPr="008F6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27 июля 2010 года N 190-ФЗ "О теплоснабжении", </w:t>
      </w:r>
      <w:hyperlink r:id="rId11">
        <w:r w:rsidRPr="008F6EDC">
          <w:rPr>
            <w:rStyle w:val="-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</w:t>
      </w:r>
      <w:r>
        <w:rPr>
          <w:sz w:val="28"/>
          <w:szCs w:val="28"/>
        </w:rPr>
        <w:t>енки готовности к отопительному периоду, утвержденными Приказом Министерства энергетики Российской Федерации от 12 марта 2013 года  N 103.</w:t>
      </w:r>
      <w:proofErr w:type="gramEnd"/>
    </w:p>
    <w:p w:rsidR="00224B95" w:rsidRDefault="00752056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водо-, электро-, газо- и топливоснабжения 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24B95" w:rsidRDefault="00752056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24B95" w:rsidRDefault="0075205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6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224B95" w:rsidRDefault="00752056">
      <w:pPr>
        <w:pStyle w:val="ac"/>
        <w:ind w:left="0" w:firstLine="426"/>
        <w:jc w:val="both"/>
      </w:pPr>
      <w:r>
        <w:rPr>
          <w:sz w:val="28"/>
          <w:szCs w:val="28"/>
        </w:rPr>
        <w:lastRenderedPageBreak/>
        <w:t>-</w:t>
      </w:r>
      <w:r>
        <w:rPr>
          <w:sz w:val="30"/>
          <w:szCs w:val="30"/>
        </w:rPr>
        <w:t xml:space="preserve">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224B95" w:rsidRDefault="00752056">
      <w:pPr>
        <w:pStyle w:val="ac"/>
        <w:ind w:left="0" w:firstLine="425"/>
        <w:jc w:val="both"/>
        <w:rPr>
          <w:sz w:val="28"/>
          <w:szCs w:val="28"/>
        </w:rPr>
      </w:pPr>
      <w:r>
        <w:rPr>
          <w:sz w:val="30"/>
          <w:szCs w:val="30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224B95" w:rsidRDefault="00752056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t xml:space="preserve">        </w:t>
      </w:r>
      <w:r>
        <w:rPr>
          <w:sz w:val="28"/>
          <w:szCs w:val="28"/>
        </w:rPr>
        <w:t xml:space="preserve">Непосредственная ответственность за качество организации и контроль проведения мероприятий по подготовке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224B95" w:rsidRDefault="00752056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готовности к отопительному периоду осуществляется комиссией (далее - Комиссия), состав которой утверждается постановлением администрации Усть-Ницинского сельского поселения.</w:t>
      </w:r>
    </w:p>
    <w:p w:rsidR="00224B95" w:rsidRDefault="0075205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24B95" w:rsidRDefault="007520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2.  Работа комиссии по проверке готовности </w:t>
      </w:r>
    </w:p>
    <w:p w:rsidR="00224B95" w:rsidRDefault="007520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 отопительному периоду</w:t>
      </w:r>
    </w:p>
    <w:p w:rsidR="00224B95" w:rsidRDefault="0075205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    </w:t>
      </w:r>
      <w:r w:rsidR="006206F0">
        <w:rPr>
          <w:sz w:val="28"/>
          <w:szCs w:val="28"/>
        </w:rPr>
        <w:t xml:space="preserve">  </w:t>
      </w:r>
      <w:r>
        <w:rPr>
          <w:sz w:val="28"/>
          <w:szCs w:val="28"/>
        </w:rPr>
        <w:t>2.1 Администрация Усть-Ницинского сельского поселения организует:</w:t>
      </w:r>
    </w:p>
    <w:p w:rsidR="00224B95" w:rsidRDefault="00752056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      - 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 - проверку готовности жилищного фонда к приему тепла, 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запасом ТМС, топливом.</w:t>
      </w:r>
    </w:p>
    <w:p w:rsidR="00224B95" w:rsidRDefault="00752056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224B95" w:rsidRDefault="00752056">
      <w:pPr>
        <w:ind w:firstLine="34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   объекты, подлежащие проверке;</w:t>
      </w:r>
    </w:p>
    <w:p w:rsidR="00224B95" w:rsidRDefault="00752056">
      <w:pPr>
        <w:pStyle w:val="ac"/>
        <w:ind w:left="349"/>
        <w:jc w:val="both"/>
      </w:pPr>
      <w:r>
        <w:rPr>
          <w:sz w:val="28"/>
          <w:szCs w:val="28"/>
        </w:rPr>
        <w:lastRenderedPageBreak/>
        <w:t>- сроки проведения проверки;- документы, проверяемые в ходе проведения проверки.</w:t>
      </w:r>
    </w:p>
    <w:p w:rsidR="00224B95" w:rsidRDefault="00224B95">
      <w:pPr>
        <w:pStyle w:val="ac"/>
        <w:ind w:left="349"/>
        <w:jc w:val="right"/>
        <w:rPr>
          <w:sz w:val="28"/>
          <w:szCs w:val="28"/>
        </w:rPr>
      </w:pPr>
    </w:p>
    <w:p w:rsidR="00224B95" w:rsidRDefault="00752056">
      <w:pPr>
        <w:pStyle w:val="ac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24B95" w:rsidRDefault="00752056">
      <w:pPr>
        <w:pStyle w:val="ac"/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224B95" w:rsidRDefault="00224B95">
      <w:pPr>
        <w:pStyle w:val="ac"/>
        <w:ind w:left="349"/>
        <w:jc w:val="center"/>
        <w:rPr>
          <w:sz w:val="28"/>
          <w:szCs w:val="28"/>
        </w:rPr>
      </w:pPr>
    </w:p>
    <w:tbl>
      <w:tblPr>
        <w:tblW w:w="922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113"/>
        <w:gridCol w:w="1417"/>
        <w:gridCol w:w="2098"/>
        <w:gridCol w:w="1999"/>
      </w:tblGrid>
      <w:tr w:rsidR="00224B9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Объекты, подлежащие проверке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Количество</w:t>
            </w:r>
          </w:p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объектов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Сроки проведения проверки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Документы, проверяемые в ходе проведения проверки</w:t>
            </w:r>
          </w:p>
        </w:tc>
      </w:tr>
      <w:tr w:rsidR="00224B9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МУП «Жилкомсервис»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</w:pPr>
            <w:r>
              <w:t>10 - 14.08.2020 г.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В соответствии с Приложением 3</w:t>
            </w:r>
          </w:p>
        </w:tc>
      </w:tr>
      <w:tr w:rsidR="00224B9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6206F0">
            <w:pPr>
              <w:pStyle w:val="ac"/>
              <w:ind w:left="0"/>
              <w:jc w:val="both"/>
              <w:rPr>
                <w:lang w:eastAsia="en-US"/>
              </w:rPr>
            </w:pPr>
            <w:r>
              <w:t>МБ</w:t>
            </w:r>
            <w:r w:rsidR="00752056">
              <w:t>УК «Усть-Ницинский КДЦ»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</w:pPr>
            <w:r>
              <w:t>24 - 28.08.2020</w:t>
            </w:r>
            <w:r w:rsidR="006206F0">
              <w:t xml:space="preserve"> </w:t>
            </w:r>
            <w:r>
              <w:t xml:space="preserve">г.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В соответствии с Приложением 4</w:t>
            </w:r>
          </w:p>
        </w:tc>
      </w:tr>
      <w:tr w:rsidR="00224B9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Многоквартирные жилые дома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</w:pPr>
            <w:r>
              <w:t>17 - 21.08.2020</w:t>
            </w:r>
            <w:r w:rsidR="006206F0">
              <w:t xml:space="preserve"> </w:t>
            </w:r>
            <w:r>
              <w:t>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ac"/>
              <w:ind w:left="0"/>
              <w:jc w:val="both"/>
              <w:rPr>
                <w:lang w:eastAsia="en-US"/>
              </w:rPr>
            </w:pPr>
            <w:r>
              <w:t>В соответствии с Приложением 4</w:t>
            </w:r>
          </w:p>
        </w:tc>
      </w:tr>
    </w:tbl>
    <w:p w:rsidR="00224B95" w:rsidRDefault="00752056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</w:t>
      </w:r>
    </w:p>
    <w:p w:rsidR="00224B95" w:rsidRDefault="00752056">
      <w:pPr>
        <w:jc w:val="both"/>
      </w:pPr>
      <w:r>
        <w:rPr>
          <w:rFonts w:cs="Calibri"/>
          <w:sz w:val="28"/>
          <w:szCs w:val="28"/>
        </w:rPr>
        <w:t xml:space="preserve">        </w:t>
      </w:r>
      <w:r>
        <w:rPr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2020 – 2021 годов.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224B95" w:rsidRDefault="0075205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объект проверки готов к отопительному периоду;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объект проверки не готов к отопительному периоду.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2.5 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администрацией Усть-Ницинского сельского поселения (далее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>
        <w:rPr>
          <w:sz w:val="28"/>
          <w:szCs w:val="28"/>
        </w:rPr>
        <w:t xml:space="preserve"> комиссией,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в срок, установленный Перечнем.</w:t>
      </w:r>
    </w:p>
    <w:p w:rsidR="00224B95" w:rsidRDefault="0075205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24B95" w:rsidRDefault="00752056">
      <w:pPr>
        <w:pStyle w:val="ac"/>
        <w:ind w:left="0"/>
        <w:jc w:val="both"/>
      </w:pPr>
      <w:r>
        <w:rPr>
          <w:sz w:val="28"/>
          <w:szCs w:val="28"/>
        </w:rPr>
        <w:t xml:space="preserve">       Организация, не получившая по объектам проверки паспорт готовности до 15 сентября 2020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24B95" w:rsidRDefault="0075205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224B95" w:rsidRDefault="00224B95">
      <w:pPr>
        <w:pStyle w:val="ac"/>
        <w:ind w:left="0" w:firstLine="426"/>
        <w:jc w:val="both"/>
        <w:rPr>
          <w:sz w:val="28"/>
          <w:szCs w:val="28"/>
        </w:rPr>
      </w:pPr>
    </w:p>
    <w:p w:rsidR="00224B95" w:rsidRDefault="00752056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взаимодействия теплоснабжающих и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b/>
          <w:sz w:val="28"/>
          <w:szCs w:val="28"/>
        </w:rPr>
        <w:t>теплопотребляющие</w:t>
      </w:r>
      <w:proofErr w:type="spellEnd"/>
      <w:r>
        <w:rPr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      </w:t>
      </w:r>
      <w:r w:rsidR="00620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Теплоснабжающие и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 представляют в администрацию информацию по выполнению </w:t>
      </w:r>
      <w:hyperlink r:id="rId12" w:anchor="Par274">
        <w:r>
          <w:rPr>
            <w:rStyle w:val="-"/>
            <w:color w:val="000000"/>
            <w:sz w:val="28"/>
            <w:szCs w:val="28"/>
          </w:rPr>
          <w:t>требований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готовности, указанных в приложении N 3 к настоящей Программе.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       2.  Потребители тепловой энергии, представляют в администрацию документы по выполнению </w:t>
      </w:r>
      <w:hyperlink r:id="rId13" w:anchor="Par322">
        <w:r>
          <w:rPr>
            <w:rStyle w:val="-"/>
            <w:color w:val="000000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по готовности, указанных в приложении N 4 к настоящей Программе.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</w:t>
      </w:r>
      <w:r w:rsidR="006206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</w:t>
      </w:r>
      <w:r>
        <w:rPr>
          <w:sz w:val="28"/>
          <w:szCs w:val="28"/>
        </w:rPr>
        <w:lastRenderedPageBreak/>
        <w:t xml:space="preserve">плотность и прочность, при проведении гидропневматической промывке систем теплопотребления теплофикационной водой и проводит осмотр  объектов проверки.   </w:t>
      </w:r>
    </w:p>
    <w:p w:rsidR="00224B95" w:rsidRDefault="006206F0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056">
        <w:rPr>
          <w:sz w:val="28"/>
          <w:szCs w:val="28"/>
        </w:rPr>
        <w:t xml:space="preserve"> 4. Теплоснабжающая организация оформляет Акт готовности  </w:t>
      </w:r>
      <w:proofErr w:type="gramStart"/>
      <w:r w:rsidR="00752056">
        <w:rPr>
          <w:sz w:val="28"/>
          <w:szCs w:val="28"/>
        </w:rPr>
        <w:t>к</w:t>
      </w:r>
      <w:proofErr w:type="gramEnd"/>
      <w:r w:rsidR="00752056">
        <w:rPr>
          <w:sz w:val="28"/>
          <w:szCs w:val="28"/>
        </w:rPr>
        <w:t xml:space="preserve"> </w:t>
      </w:r>
    </w:p>
    <w:p w:rsidR="00224B95" w:rsidRDefault="00752056">
      <w:pPr>
        <w:pStyle w:val="a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отопительному периоду и представляет его в Комиссию для рассмотрения.</w:t>
      </w:r>
    </w:p>
    <w:p w:rsidR="00224B95" w:rsidRDefault="00752056">
      <w:pPr>
        <w:pStyle w:val="ad"/>
        <w:spacing w:after="0" w:line="240" w:lineRule="auto"/>
        <w:jc w:val="both"/>
      </w:pPr>
      <w:r>
        <w:rPr>
          <w:sz w:val="28"/>
          <w:szCs w:val="28"/>
        </w:rPr>
        <w:t xml:space="preserve">    </w:t>
      </w:r>
      <w:r w:rsidR="0062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Комиссия рассматривает документы, подтверждающие выполнение требований готовности в соответствии с 2.3 Программы.</w:t>
      </w:r>
    </w:p>
    <w:p w:rsidR="00224B95" w:rsidRDefault="00224B95">
      <w:pPr>
        <w:pStyle w:val="ad"/>
        <w:jc w:val="both"/>
        <w:rPr>
          <w:sz w:val="28"/>
          <w:szCs w:val="28"/>
        </w:rPr>
      </w:pPr>
    </w:p>
    <w:p w:rsidR="00224B95" w:rsidRDefault="00224B95">
      <w:pPr>
        <w:pStyle w:val="ad"/>
        <w:jc w:val="both"/>
        <w:rPr>
          <w:sz w:val="28"/>
          <w:szCs w:val="28"/>
        </w:rPr>
      </w:pPr>
    </w:p>
    <w:p w:rsidR="00224B95" w:rsidRDefault="00224B95">
      <w:pPr>
        <w:widowControl w:val="0"/>
        <w:jc w:val="both"/>
        <w:rPr>
          <w:rFonts w:cs="Calibri"/>
          <w:sz w:val="22"/>
          <w:szCs w:val="22"/>
        </w:rPr>
      </w:pPr>
    </w:p>
    <w:p w:rsidR="00224B95" w:rsidRDefault="00224B95">
      <w:pPr>
        <w:pStyle w:val="ac"/>
        <w:ind w:left="0" w:firstLine="426"/>
        <w:jc w:val="both"/>
        <w:rPr>
          <w:sz w:val="28"/>
          <w:szCs w:val="28"/>
        </w:rPr>
      </w:pPr>
    </w:p>
    <w:p w:rsidR="00224B95" w:rsidRDefault="00752056">
      <w:pPr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rFonts w:cs="Calibri"/>
          <w:sz w:val="28"/>
          <w:szCs w:val="28"/>
        </w:rPr>
      </w:pPr>
    </w:p>
    <w:p w:rsidR="00224B95" w:rsidRDefault="00224B95">
      <w:pPr>
        <w:jc w:val="both"/>
        <w:rPr>
          <w:sz w:val="28"/>
          <w:szCs w:val="28"/>
        </w:rPr>
      </w:pPr>
    </w:p>
    <w:p w:rsidR="00224B95" w:rsidRDefault="007520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24B95" w:rsidRDefault="007520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752056">
      <w:pPr>
        <w:ind w:firstLine="426"/>
        <w:jc w:val="right"/>
      </w:pPr>
      <w:r>
        <w:lastRenderedPageBreak/>
        <w:t xml:space="preserve"> Приложение № 1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jc w:val="right"/>
        <w:rPr>
          <w:b/>
          <w:bCs/>
        </w:rPr>
      </w:pPr>
    </w:p>
    <w:p w:rsidR="00224B95" w:rsidRDefault="00752056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АКТ</w:t>
      </w:r>
    </w:p>
    <w:p w:rsidR="00224B95" w:rsidRDefault="00752056">
      <w:pPr>
        <w:pStyle w:val="ConsPlusNonformat"/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проверки готовности к отопительному периоду 2020/2021 года</w:t>
      </w:r>
    </w:p>
    <w:p w:rsidR="00224B95" w:rsidRDefault="00224B95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24B95">
        <w:tc>
          <w:tcPr>
            <w:tcW w:w="3284" w:type="dxa"/>
            <w:shd w:val="clear" w:color="auto" w:fill="auto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u w:val="single"/>
              </w:rPr>
              <w:t>________________</w:t>
            </w:r>
          </w:p>
        </w:tc>
        <w:tc>
          <w:tcPr>
            <w:tcW w:w="3284" w:type="dxa"/>
            <w:shd w:val="clear" w:color="auto" w:fill="auto"/>
          </w:tcPr>
          <w:p w:rsidR="00224B95" w:rsidRDefault="00224B95">
            <w:pPr>
              <w:pStyle w:val="ConsPlusNonformat"/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85" w:type="dxa"/>
            <w:shd w:val="clear" w:color="auto" w:fill="auto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u w:val="single"/>
              </w:rPr>
              <w:t>________________</w:t>
            </w:r>
          </w:p>
        </w:tc>
      </w:tr>
      <w:tr w:rsidR="00224B95">
        <w:tc>
          <w:tcPr>
            <w:tcW w:w="3284" w:type="dxa"/>
            <w:shd w:val="clear" w:color="auto" w:fill="auto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(место составления акта)</w:t>
            </w:r>
          </w:p>
        </w:tc>
        <w:tc>
          <w:tcPr>
            <w:tcW w:w="3284" w:type="dxa"/>
            <w:shd w:val="clear" w:color="auto" w:fill="auto"/>
          </w:tcPr>
          <w:p w:rsidR="00224B95" w:rsidRDefault="00224B95">
            <w:pPr>
              <w:pStyle w:val="ConsPlusNonformat"/>
              <w:snapToGri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(дата составления акта)</w:t>
            </w:r>
          </w:p>
        </w:tc>
      </w:tr>
    </w:tbl>
    <w:p w:rsidR="00224B95" w:rsidRDefault="00224B95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Комиссия, образованная распоряжением (постановлением) </w:t>
      </w:r>
      <w:r w:rsidR="006206F0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i/>
          <w:sz w:val="24"/>
          <w:szCs w:val="24"/>
        </w:rPr>
        <w:t xml:space="preserve">_________________ </w:t>
      </w:r>
      <w:r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       от               №</w:t>
      </w:r>
      <w:proofErr w:type="gramStart"/>
      <w:r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,</w:t>
      </w:r>
      <w:proofErr w:type="gramEnd"/>
      <w:r>
        <w:rPr>
          <w:rFonts w:ascii="Liberation Serif" w:hAnsi="Liberation Serif" w:cs="Liberation Serif"/>
          <w:i/>
          <w:sz w:val="24"/>
          <w:szCs w:val="24"/>
          <w:u w:val="single"/>
        </w:rPr>
        <w:t xml:space="preserve"> 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составе: </w:t>
      </w:r>
    </w:p>
    <w:p w:rsidR="00224B95" w:rsidRDefault="006206F0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председатель комиссии </w:t>
      </w:r>
      <w:r w:rsidR="00752056"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______________________________________________________</w:t>
      </w:r>
      <w:r>
        <w:rPr>
          <w:rFonts w:ascii="Liberation Serif" w:hAnsi="Liberation Serif" w:cs="Liberation Serif"/>
          <w:i/>
          <w:sz w:val="24"/>
          <w:szCs w:val="24"/>
          <w:u w:val="single"/>
        </w:rPr>
        <w:t>____________________</w:t>
      </w:r>
      <w:r w:rsidR="00752056">
        <w:rPr>
          <w:rFonts w:ascii="Liberation Serif" w:hAnsi="Liberation Serif" w:cs="Liberation Serif"/>
          <w:i/>
          <w:sz w:val="24"/>
          <w:szCs w:val="24"/>
          <w:u w:val="single"/>
        </w:rPr>
        <w:t>___</w:t>
      </w:r>
      <w:r w:rsidR="00752056">
        <w:rPr>
          <w:rFonts w:ascii="Liberation Serif" w:hAnsi="Liberation Serif" w:cs="Liberation Serif"/>
          <w:i/>
          <w:sz w:val="24"/>
          <w:szCs w:val="24"/>
        </w:rPr>
        <w:t>.</w:t>
      </w:r>
    </w:p>
    <w:p w:rsidR="00224B95" w:rsidRDefault="00752056" w:rsidP="006206F0">
      <w:pPr>
        <w:pStyle w:val="ConsPlusNonformat"/>
        <w:pBdr>
          <w:bottom w:val="single" w:sz="12" w:space="1" w:color="000000"/>
        </w:pBdr>
        <w:jc w:val="center"/>
      </w:pPr>
      <w:r>
        <w:rPr>
          <w:rFonts w:ascii="Liberation Serif" w:hAnsi="Liberation Serif" w:cs="Liberation Serif"/>
          <w:sz w:val="24"/>
          <w:szCs w:val="24"/>
          <w:vertAlign w:val="subscript"/>
        </w:rPr>
        <w:t>(ФИО, должность)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члены комиссии: 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______________________________________________</w:t>
      </w:r>
      <w:r w:rsidR="006206F0"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______________________________________________</w:t>
      </w:r>
      <w:r w:rsidR="006206F0"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>
        <w:rPr>
          <w:rFonts w:ascii="Liberation Serif" w:hAnsi="Liberation Serif" w:cs="Liberation Serif"/>
          <w:i/>
          <w:sz w:val="24"/>
          <w:szCs w:val="24"/>
          <w:u w:val="single"/>
        </w:rPr>
        <w:t>________________________________________________________</w:t>
      </w:r>
      <w:r w:rsidR="006206F0">
        <w:rPr>
          <w:rFonts w:ascii="Liberation Serif" w:hAnsi="Liberation Serif" w:cs="Liberation Serif"/>
          <w:i/>
          <w:sz w:val="24"/>
          <w:szCs w:val="24"/>
          <w:u w:val="single"/>
        </w:rPr>
        <w:t>_____________________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- </w:t>
      </w:r>
      <w:r>
        <w:rPr>
          <w:rFonts w:ascii="Liberation Serif" w:hAnsi="Liberation Serif" w:cs="Liberation Serif"/>
          <w:i/>
          <w:sz w:val="24"/>
          <w:szCs w:val="24"/>
          <w:u w:val="single"/>
        </w:rPr>
        <w:t xml:space="preserve">представитель Уральского управления </w:t>
      </w:r>
      <w:proofErr w:type="spellStart"/>
      <w:r>
        <w:rPr>
          <w:rFonts w:ascii="Liberation Serif" w:hAnsi="Liberation Serif" w:cs="Liberation Serif"/>
          <w:i/>
          <w:sz w:val="24"/>
          <w:szCs w:val="24"/>
          <w:u w:val="single"/>
        </w:rPr>
        <w:t>Ростехнадзора</w:t>
      </w:r>
      <w:proofErr w:type="spellEnd"/>
      <w:r>
        <w:rPr>
          <w:rFonts w:ascii="Liberation Serif" w:hAnsi="Liberation Serif" w:cs="Liberation Serif"/>
          <w:i/>
          <w:sz w:val="24"/>
          <w:szCs w:val="24"/>
          <w:u w:val="single"/>
        </w:rPr>
        <w:t xml:space="preserve"> (по согласованию)</w:t>
      </w:r>
      <w:r>
        <w:rPr>
          <w:rFonts w:ascii="Liberation Serif" w:hAnsi="Liberation Serif" w:cs="Liberation Serif"/>
          <w:i/>
          <w:sz w:val="24"/>
          <w:szCs w:val="24"/>
        </w:rPr>
        <w:t>.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Программой проведения проверки готовности к отопительному периоду 2020-2021 годов, утвержденной </w:t>
      </w:r>
    </w:p>
    <w:p w:rsidR="00224B95" w:rsidRDefault="00752056">
      <w:pPr>
        <w:pStyle w:val="ConsPlusNonformat"/>
        <w:pBdr>
          <w:bottom w:val="single" w:sz="12" w:space="1" w:color="000000"/>
        </w:pBdr>
        <w:jc w:val="center"/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Главой </w:t>
      </w:r>
      <w:r w:rsidR="006206F0">
        <w:rPr>
          <w:rFonts w:ascii="Liberation Serif" w:hAnsi="Liberation Serif" w:cs="Liberation Serif"/>
          <w:b/>
          <w:i/>
          <w:sz w:val="24"/>
          <w:szCs w:val="24"/>
        </w:rPr>
        <w:t xml:space="preserve"> сельского поселения</w:t>
      </w:r>
      <w:r>
        <w:rPr>
          <w:rFonts w:ascii="Liberation Serif" w:hAnsi="Liberation Serif" w:cs="Liberation Serif"/>
          <w:b/>
          <w:i/>
          <w:sz w:val="24"/>
          <w:szCs w:val="24"/>
        </w:rPr>
        <w:t>____________________________</w:t>
      </w:r>
    </w:p>
    <w:p w:rsidR="00224B95" w:rsidRDefault="00752056">
      <w:pPr>
        <w:ind w:left="23"/>
        <w:jc w:val="center"/>
      </w:pPr>
      <w:r>
        <w:rPr>
          <w:rFonts w:ascii="Liberation Serif" w:eastAsia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224B95" w:rsidRDefault="00752056">
      <w:pPr>
        <w:ind w:left="23"/>
        <w:jc w:val="both"/>
      </w:pPr>
      <w:r>
        <w:rPr>
          <w:rFonts w:ascii="Liberation Serif" w:hAnsi="Liberation Serif" w:cs="Liberation Serif"/>
        </w:rPr>
        <w:t>в период с 10.08.2020 г. по 14.08.2020</w:t>
      </w:r>
      <w:r>
        <w:rPr>
          <w:rFonts w:ascii="Liberation Serif" w:hAnsi="Liberation Serif" w:cs="Liberation Serif"/>
          <w:sz w:val="20"/>
          <w:szCs w:val="20"/>
        </w:rPr>
        <w:t xml:space="preserve"> г.</w:t>
      </w:r>
      <w:r>
        <w:rPr>
          <w:rFonts w:ascii="Liberation Serif" w:hAnsi="Liberation Serif" w:cs="Liberation Serif"/>
        </w:rPr>
        <w:t xml:space="preserve"> в соответствии с Федеральным законом от 27 июля 2010 г. № 190-ФЗ "О теплоснабжении" провела проверку готовности к отопительному периоду </w:t>
      </w:r>
    </w:p>
    <w:p w:rsidR="00224B95" w:rsidRDefault="00752056">
      <w:pPr>
        <w:ind w:left="23"/>
        <w:jc w:val="center"/>
        <w:rPr>
          <w:rFonts w:ascii="Liberation Serif" w:hAnsi="Liberation Serif" w:cs="Liberation Serif"/>
          <w:b/>
          <w:i/>
          <w:u w:val="single"/>
        </w:rPr>
      </w:pPr>
      <w:r>
        <w:rPr>
          <w:rFonts w:ascii="Liberation Serif" w:hAnsi="Liberation Serif" w:cs="Liberation Serif"/>
          <w:b/>
          <w:i/>
          <w:u w:val="single"/>
        </w:rPr>
        <w:t>________________________________________________</w:t>
      </w:r>
      <w:r w:rsidR="006206F0">
        <w:rPr>
          <w:rFonts w:ascii="Liberation Serif" w:hAnsi="Liberation Serif" w:cs="Liberation Serif"/>
          <w:b/>
          <w:i/>
          <w:u w:val="single"/>
        </w:rPr>
        <w:t>_____________________________</w:t>
      </w:r>
    </w:p>
    <w:p w:rsidR="00224B95" w:rsidRDefault="00752056">
      <w:pPr>
        <w:ind w:left="23"/>
        <w:jc w:val="center"/>
      </w:pPr>
      <w:r>
        <w:rPr>
          <w:rFonts w:ascii="Liberation Serif" w:hAnsi="Liberation Serif" w:cs="Liberation Serif"/>
          <w:sz w:val="20"/>
          <w:szCs w:val="20"/>
        </w:rPr>
        <w:t>(полное наименование предприятия)</w:t>
      </w:r>
    </w:p>
    <w:p w:rsidR="00224B95" w:rsidRDefault="00224B95">
      <w:pPr>
        <w:ind w:firstLine="709"/>
        <w:jc w:val="both"/>
        <w:rPr>
          <w:rFonts w:ascii="Liberation Serif" w:hAnsi="Liberation Serif" w:cs="Liberation Serif"/>
        </w:rPr>
      </w:pPr>
    </w:p>
    <w:p w:rsidR="00224B95" w:rsidRDefault="00752056">
      <w:pPr>
        <w:ind w:firstLine="709"/>
        <w:jc w:val="center"/>
      </w:pPr>
      <w:r>
        <w:rPr>
          <w:rFonts w:ascii="Liberation Serif" w:hAnsi="Liberation Serif" w:cs="Liberation Serif"/>
        </w:rPr>
        <w:t xml:space="preserve">С проведением проверки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>:</w:t>
      </w:r>
    </w:p>
    <w:p w:rsidR="00224B95" w:rsidRDefault="00752056">
      <w:pPr>
        <w:jc w:val="both"/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</w:p>
    <w:p w:rsidR="00224B95" w:rsidRDefault="00752056">
      <w:pP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224B95" w:rsidRDefault="00224B9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24B95" w:rsidRDefault="00752056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224B95" w:rsidRDefault="00752056">
      <w:pPr>
        <w:jc w:val="both"/>
      </w:pPr>
      <w:r>
        <w:rPr>
          <w:rFonts w:ascii="Liberation Serif" w:hAnsi="Liberation Serif" w:cs="Liberation Serif"/>
        </w:rPr>
        <w:t xml:space="preserve">1. Котельная, расположенная по адресу </w:t>
      </w:r>
      <w:r>
        <w:rPr>
          <w:rFonts w:ascii="Liberation Serif" w:hAnsi="Liberation Serif" w:cs="Liberation Serif"/>
          <w:i/>
        </w:rPr>
        <w:t>Свердловская обл., _______, ул._______, №____.</w:t>
      </w:r>
    </w:p>
    <w:p w:rsidR="00224B95" w:rsidRPr="006206F0" w:rsidRDefault="0075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6F0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0"/>
        <w:gridCol w:w="3990"/>
        <w:gridCol w:w="1513"/>
        <w:gridCol w:w="3413"/>
      </w:tblGrid>
      <w:tr w:rsidR="00224B95" w:rsidTr="006206F0">
        <w:trPr>
          <w:trHeight w:val="6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>/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Проверяемые вопросы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Выполнение</w:t>
            </w:r>
          </w:p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условия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Примечание</w:t>
            </w:r>
          </w:p>
        </w:tc>
      </w:tr>
      <w:tr w:rsidR="00224B95" w:rsidTr="006206F0">
        <w:trPr>
          <w:trHeight w:val="2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</w:tr>
      <w:tr w:rsidR="00224B95" w:rsidTr="006206F0">
        <w:trPr>
          <w:trHeight w:val="1128"/>
        </w:trPr>
        <w:tc>
          <w:tcPr>
            <w:tcW w:w="9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jc w:val="both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 «Об утверждении Правил оценки готовности к отопительному периоду», по оценке готовности к отопительному периоду теплоснабжающих и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теплосетевых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организаций, а также потребителей тепловой энергии:</w:t>
            </w:r>
          </w:p>
          <w:p w:rsidR="00224B95" w:rsidRDefault="00224B95">
            <w:pPr>
              <w:pStyle w:val="ConsPlusNonforma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Температурные графики на предстоящий отопительный период.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ind w:left="33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Температурный график на 2020-2021 отопительный период, утвержден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Style w:val="1"/>
                <w:rFonts w:ascii="Liberation Serif" w:eastAsia="Calibri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График ограничения теплоснабжения при дефиците тепловой мощности тепловых источников и пропускной способности тепловых сетей.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ind w:left="33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График ограничения теплоснабжения при дефиците тепловой мощности котельной и пропускной способности тепловых сетей, утвержден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(указать кем и когда).</w:t>
            </w:r>
          </w:p>
        </w:tc>
      </w:tr>
      <w:tr w:rsidR="00224B95" w:rsidTr="006206F0">
        <w:trPr>
          <w:trHeight w:val="2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Расчет допустимого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времени устранения аварийных нарушений теплоснабжения жилых домов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ascii="Liberation Serif" w:hAnsi="Liberation Serif" w:cs="Liberation Serif"/>
              </w:rPr>
              <w:t>Расчет допустимого времени устранения аварийных нарушений теплоснабжения жилых домов, 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График проверки знаний, утверждённый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ответственным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ascii="Liberation Serif" w:hAnsi="Liberation Serif" w:cs="Liberation Serif"/>
              </w:rPr>
              <w:t>График проверки знаний эксплуатационного персонала котельной, 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График обучения (аттестации) сотрудников, занимающих должности, подлежащих обязательному обучению и аттестации в контрольных и надзорных органах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ascii="Liberation Serif" w:hAnsi="Liberation Serif" w:cs="Liberation Serif"/>
              </w:rPr>
              <w:t>График обучения (аттестации) руководящего персонала, 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Приказ о назначении ответственного за исправное состояние и безопасную эксплуатацию тепловых энергоустановок организации и его заместителя, а также в структурных подразделениях.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ascii="Liberation Serif" w:hAnsi="Liberation Serif" w:cs="Liberation Serif"/>
              </w:rPr>
              <w:t xml:space="preserve">Приказ №  от 00.00.2020 о назначении </w:t>
            </w:r>
            <w:proofErr w:type="gramStart"/>
            <w:r>
              <w:rPr>
                <w:rFonts w:ascii="Liberation Serif" w:hAnsi="Liberation Serif" w:cs="Liberation Serif"/>
              </w:rPr>
              <w:t>ответственного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 исправное состояние и безопасную эксплуатацию тепловых энергоустановок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Приказ о назначении ответственного за электрохозяйство организации (подразделений) и его заместителя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ascii="Liberation Serif" w:hAnsi="Liberation Serif" w:cs="Liberation Serif"/>
              </w:rPr>
              <w:t xml:space="preserve">Приказ №  от 00.00.2020 о назначении </w:t>
            </w:r>
            <w:proofErr w:type="gramStart"/>
            <w:r>
              <w:rPr>
                <w:rFonts w:ascii="Liberation Serif" w:hAnsi="Liberation Serif" w:cs="Liberation Serif"/>
              </w:rPr>
              <w:t>ответственного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 электрохозяйство организации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Протоколы проверки знаний (аттестации), удостоверения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28" w:lineRule="auto"/>
              <w:ind w:left="34" w:firstLine="284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Протокол </w:t>
            </w:r>
            <w:r>
              <w:rPr>
                <w:rFonts w:ascii="Liberation Serif" w:hAnsi="Liberation Serif" w:cs="Liberation Serif"/>
              </w:rPr>
              <w:t>проверки знаний №  от 00.00.2020, 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);</w:t>
            </w:r>
          </w:p>
          <w:p w:rsidR="00224B95" w:rsidRDefault="00752056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28" w:lineRule="auto"/>
              <w:ind w:left="34" w:firstLine="284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Протокол </w:t>
            </w:r>
            <w:r>
              <w:rPr>
                <w:rFonts w:ascii="Liberation Serif" w:hAnsi="Liberation Serif" w:cs="Liberation Serif"/>
              </w:rPr>
              <w:t>проверки знаний №  от 00.00.2020, 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);</w:t>
            </w:r>
          </w:p>
          <w:p w:rsidR="00224B95" w:rsidRDefault="00752056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28" w:lineRule="auto"/>
              <w:ind w:left="34" w:firstLine="284"/>
              <w:jc w:val="both"/>
            </w:pPr>
            <w:r>
              <w:rPr>
                <w:rFonts w:ascii="Liberation Serif" w:hAnsi="Liberation Serif" w:cs="Liberation Serif"/>
              </w:rPr>
              <w:t>Удостоверения в количестве  шт. в наличии.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Утвержденный перечень эксплуатационной документации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hAnsi="Liberation Serif" w:cs="Liberation Serif"/>
              </w:rPr>
              <w:t>Перечень эксплуатационной документации, 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Инструкции </w:t>
            </w:r>
            <w:r>
              <w:rPr>
                <w:rFonts w:ascii="Liberation Serif" w:hAnsi="Liberation Serif" w:cs="Liberation Serif"/>
              </w:rPr>
              <w:t>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  <w:r>
              <w:rPr>
                <w:rFonts w:ascii="Liberation Serif" w:eastAsia="Calibri" w:hAnsi="Liberation Serif" w:cs="Liberation Serif"/>
                <w:spacing w:val="0"/>
              </w:rPr>
              <w:t xml:space="preserve"> в наличии. Все инструкции </w:t>
            </w:r>
            <w:proofErr w:type="gramStart"/>
            <w:r>
              <w:rPr>
                <w:rFonts w:ascii="Liberation Serif" w:eastAsia="Calibri" w:hAnsi="Liberation Serif" w:cs="Liberation Serif"/>
                <w:spacing w:val="0"/>
              </w:rPr>
              <w:t>утверждены и пересмотрены</w:t>
            </w:r>
            <w:proofErr w:type="gramEnd"/>
            <w:r>
              <w:rPr>
                <w:rFonts w:ascii="Liberation Serif" w:eastAsia="Calibri" w:hAnsi="Liberation Serif" w:cs="Liberation Serif"/>
                <w:spacing w:val="0"/>
              </w:rPr>
              <w:t xml:space="preserve"> своевременно.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 и тепловых сетей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 w:rsidP="006206F0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Распоряжение №  от 00.00.2020 об утверждении норм обеспечения средствами индивидуальной и коллективной защиты, спецодеждой персонала котельных и тепловых сетей.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Утверждённый перечень комплектации инструментами и оснасткой, необходимых для производства работ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Перечень комплектации инструментами и оснасткой, необходимых для производства работ, </w:t>
            </w:r>
            <w:r>
              <w:rPr>
                <w:rFonts w:ascii="Liberation Serif" w:hAnsi="Liberation Serif" w:cs="Liberation Serif"/>
              </w:rPr>
              <w:t>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Утверждённый перечень комплектации оперативно-дежурного персонала средствами связи и транспортом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Перечень комплектации оперативно-дежурного персонала средствами связи и транспортом, </w:t>
            </w:r>
            <w:r>
              <w:rPr>
                <w:rFonts w:ascii="Liberation Serif" w:hAnsi="Liberation Serif" w:cs="Liberation Serif"/>
              </w:rPr>
              <w:t>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Утверждённый перечень аварийного запаса расходных материалов и запасных частей на котельных и тепловых сетях.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Перечень аварийного запаса расходных материалов и запасных частей на котельной и тепловых сетях, </w:t>
            </w:r>
            <w:r>
              <w:rPr>
                <w:rFonts w:ascii="Liberation Serif" w:hAnsi="Liberation Serif" w:cs="Liberation Serif"/>
              </w:rPr>
              <w:t>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Оперативный план тушения пожара на котельной.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Оперативный план тушения пожара на котельной, </w:t>
            </w:r>
            <w:r>
              <w:rPr>
                <w:rFonts w:ascii="Liberation Serif" w:hAnsi="Liberation Serif" w:cs="Liberation Serif"/>
              </w:rPr>
              <w:t>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Технический отчет о наладке тепловых сетей.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Технический отчет о наладке тепловых сетей выполнен ООО «Эксперт» в 2018 г, </w:t>
            </w:r>
            <w:r>
              <w:rPr>
                <w:rFonts w:ascii="Liberation Serif" w:hAnsi="Liberation Serif" w:cs="Liberation Serif"/>
              </w:rPr>
              <w:t>утвержден (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>указать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кем и когда</w:t>
            </w:r>
            <w:r>
              <w:rPr>
                <w:rFonts w:ascii="Liberation Serif" w:hAnsi="Liberation Serif" w:cs="Liberation Serif"/>
              </w:rPr>
              <w:t>), согласован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>Не требуется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Договора оказания услуг по передаче тепловой энергии, </w:t>
            </w:r>
            <w:r>
              <w:rPr>
                <w:rFonts w:ascii="Liberation Serif" w:eastAsia="Calibri" w:hAnsi="Liberation Serif" w:cs="Liberation Serif"/>
                <w:spacing w:val="0"/>
              </w:rPr>
              <w:lastRenderedPageBreak/>
              <w:t xml:space="preserve">теплоносителя, заключенного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теплосетевой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организацией с теплоснабжающей организацией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е </w:t>
            </w:r>
            <w:r>
              <w:rPr>
                <w:rFonts w:ascii="Liberation Serif" w:hAnsi="Liberation Serif" w:cs="Liberation Serif"/>
                <w:i/>
              </w:rPr>
              <w:lastRenderedPageBreak/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lastRenderedPageBreak/>
              <w:t>Не требуется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Акты ввода в эксплуатацию узлов учета тепловой энергии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4" w:firstLine="256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ввода в эксплуатацию узла учета тепловой энергии, </w:t>
            </w:r>
            <w:r>
              <w:rPr>
                <w:rFonts w:ascii="Liberation Serif" w:hAnsi="Liberation Serif" w:cs="Liberation Serif"/>
              </w:rPr>
              <w:t>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Графики проведения гидравлических и тепловых испытаний тепловых сетей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График проведения гидравлических и тепловых испытаний тепловых сетей, </w:t>
            </w:r>
            <w:r>
              <w:rPr>
                <w:rFonts w:ascii="Liberation Serif" w:hAnsi="Liberation Serif" w:cs="Liberation Serif"/>
              </w:rPr>
              <w:t>утвержден (</w:t>
            </w:r>
            <w:r>
              <w:rPr>
                <w:rFonts w:ascii="Liberation Serif" w:hAnsi="Liberation Serif" w:cs="Liberation Serif"/>
                <w:i/>
              </w:rPr>
              <w:t>указать кем и когда</w:t>
            </w:r>
            <w:r>
              <w:rPr>
                <w:rFonts w:ascii="Liberation Serif" w:hAnsi="Liberation Serif" w:cs="Liberation Serif"/>
              </w:rPr>
              <w:t>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Акты гидравлических и тепловых испытаний тепловых сетей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4" w:firstLine="284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№  от 00.00.2020 гидравлических испытаний тепловых сетей,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</w:t>
            </w:r>
            <w:r>
              <w:rPr>
                <w:rFonts w:ascii="Liberation Serif" w:eastAsia="Calibri" w:hAnsi="Liberation Serif" w:cs="Liberation Serif"/>
                <w:spacing w:val="0"/>
              </w:rPr>
              <w:t>;</w:t>
            </w:r>
          </w:p>
          <w:p w:rsidR="00224B95" w:rsidRDefault="00752056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4" w:firstLine="256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№  от 00.00.2020 тепловых испытаний тепловых сетей,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План подготовки к работе в отопительный период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План подготовки к работе в отопительный период 2020-2021,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</w:t>
            </w:r>
            <w:r>
              <w:rPr>
                <w:rFonts w:ascii="Liberation Serif" w:eastAsia="Calibri" w:hAnsi="Liberation Serif" w:cs="Liberation Serif"/>
                <w:spacing w:val="0"/>
              </w:rPr>
              <w:t>.</w:t>
            </w:r>
          </w:p>
          <w:p w:rsidR="00224B95" w:rsidRDefault="00224B95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Отчет о выполнении плана подготовки к работе в отопительный </w:t>
            </w:r>
            <w:r>
              <w:rPr>
                <w:rFonts w:ascii="Liberation Serif" w:eastAsia="Calibri" w:hAnsi="Liberation Serif" w:cs="Liberation Serif"/>
              </w:rPr>
              <w:t>период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Отчет о выполнении плана подготовки к работе в отопительный </w:t>
            </w:r>
            <w:r>
              <w:rPr>
                <w:rFonts w:ascii="Liberation Serif" w:eastAsia="Calibri" w:hAnsi="Liberation Serif" w:cs="Liberation Serif"/>
              </w:rPr>
              <w:t xml:space="preserve">период </w:t>
            </w:r>
            <w:r>
              <w:rPr>
                <w:rFonts w:ascii="Liberation Serif" w:eastAsia="Calibri" w:hAnsi="Liberation Serif" w:cs="Liberation Serif"/>
                <w:spacing w:val="0"/>
              </w:rPr>
              <w:t xml:space="preserve">2020-2021,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  <w:p w:rsidR="00224B95" w:rsidRDefault="00224B95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i/>
                <w:spacing w:val="0"/>
              </w:rPr>
            </w:pP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График ремонта систем приема и разгрузки топлива,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топливоприготовления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и топливоподачи, акты выполнения ремонтных работ систем приема и разгрузки топлива,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топливоприготовления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и топливоподачи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>Вид топлива каменный уголь,</w:t>
            </w:r>
            <w:proofErr w:type="gramStart"/>
            <w:r>
              <w:rPr>
                <w:rFonts w:ascii="Liberation Serif" w:eastAsia="Calibri" w:hAnsi="Liberation Serif" w:cs="Liberation Serif"/>
                <w:spacing w:val="0"/>
              </w:rPr>
              <w:t xml:space="preserve"> .</w:t>
            </w:r>
            <w:proofErr w:type="gramEnd"/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Акты освидетельствования и испытания машин и механизмов, оборудования и приспособлений топливных складов и топливоподачи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Вид топлива каменный уголь, 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Акты (заключения) технического обследования резервуаров хранения жидкого топлива и выполнение предложений по выполнению ремонтных работ и режима дальнейшей эксплуатации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>Резервуары хранения жидкого топлива отсутствую</w:t>
            </w:r>
            <w:proofErr w:type="gramStart"/>
            <w:r>
              <w:rPr>
                <w:rFonts w:ascii="Liberation Serif" w:eastAsia="Calibri" w:hAnsi="Liberation Serif" w:cs="Liberation Serif"/>
                <w:spacing w:val="0"/>
              </w:rPr>
              <w:t>т(</w:t>
            </w:r>
            <w:proofErr w:type="gramEnd"/>
            <w:r>
              <w:rPr>
                <w:rFonts w:ascii="Liberation Serif" w:eastAsia="Calibri" w:hAnsi="Liberation Serif" w:cs="Liberation Serif"/>
                <w:spacing w:val="0"/>
              </w:rPr>
              <w:t xml:space="preserve"> вид топлива котельной каменный уголь).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Приказ о назначении лица, ответственного за газовое хозяйство (для котельных использующих газ в качестве основного топлива)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Вид основного топлива </w:t>
            </w:r>
            <w:proofErr w:type="gramStart"/>
            <w:r>
              <w:rPr>
                <w:rFonts w:ascii="Liberation Serif" w:eastAsia="Calibri" w:hAnsi="Liberation Serif" w:cs="Liberation Serif"/>
                <w:spacing w:val="0"/>
              </w:rPr>
              <w:t>-к</w:t>
            </w:r>
            <w:proofErr w:type="gramEnd"/>
            <w:r>
              <w:rPr>
                <w:rFonts w:ascii="Liberation Serif" w:eastAsia="Calibri" w:hAnsi="Liberation Serif" w:cs="Liberation Serif"/>
                <w:spacing w:val="0"/>
              </w:rPr>
              <w:t>аменный уголь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График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химконтроля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за водно-химическим режимом котельных и тепловых сетей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График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химконтроля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за водно-химическим режимом котельных и тепловых сетей,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Отчёты о наладке водно-химического режима, наличие актов внутреннего осмотра основного оборудования котельной и отбора проб отложений и шлама.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4" w:firstLine="256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Отчёты о наладке водно-химического режима, выполнен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кем)</w:t>
            </w:r>
            <w:r>
              <w:rPr>
                <w:rFonts w:ascii="Liberation Serif" w:eastAsia="Calibri" w:hAnsi="Liberation Serif" w:cs="Liberation Serif"/>
                <w:spacing w:val="0"/>
              </w:rPr>
              <w:t xml:space="preserve">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  <w:p w:rsidR="00224B95" w:rsidRDefault="00752056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4" w:firstLine="256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внутреннего осмотра основного оборудования котельной и отбора проб отложений и шлама, утверждены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Акты контроля состояния металла тепловых сетей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Акты контроля состояния металла тепловых сетей, утверждены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 (технический отчет) о проведении технического диагностирования котлов.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(технический отчет) о проведении технического диагностирования котлов,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Заключение экспертизы промышленной безопасности (на ОПО)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Заключение экспертизы промышленной безопасности выполнено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кем)</w:t>
            </w:r>
            <w:r>
              <w:rPr>
                <w:rFonts w:ascii="Liberation Serif" w:eastAsia="Calibri" w:hAnsi="Liberation Serif" w:cs="Liberation Serif"/>
                <w:spacing w:val="0"/>
              </w:rPr>
              <w:t xml:space="preserve">, утверждено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Паспорта тепловых энергоустановок, содержащие положительные результаты технического освидетельствования.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i/>
                <w:spacing w:val="0"/>
              </w:rPr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Перечислить паспорта тепловых энергоустановок с указанием заводских и регистрационных номеров.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Графики текущих и капитальных ремонтов тепловых сетей и источников тепловой энергии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Графики текущих и капитальных ремонтов котельной и тепловых сетей, утверждены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Отчет о выполнении графика текущих и капитальных ремонтов тепловых сетей и источников тепловой энергии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Отчет о выполнении графика текущих и капитальных ремонтов котельной и тепловых сетей,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Распорядительный документ о назначении рабочей комиссии по </w:t>
            </w:r>
            <w:r>
              <w:rPr>
                <w:rFonts w:ascii="Liberation Serif" w:eastAsia="Calibri" w:hAnsi="Liberation Serif" w:cs="Liberation Serif"/>
                <w:spacing w:val="0"/>
              </w:rPr>
              <w:lastRenderedPageBreak/>
              <w:t>приемке тепловых энергоустановок из капитального ремонта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е </w:t>
            </w:r>
            <w:r>
              <w:rPr>
                <w:rFonts w:ascii="Liberation Serif" w:hAnsi="Liberation Serif" w:cs="Liberation Serif"/>
                <w:i/>
              </w:rPr>
              <w:lastRenderedPageBreak/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lastRenderedPageBreak/>
              <w:t xml:space="preserve">Приказ №  от 00.00.2020 о назначении рабочей комиссии </w:t>
            </w:r>
            <w:r>
              <w:rPr>
                <w:rFonts w:ascii="Liberation Serif" w:eastAsia="Calibri" w:hAnsi="Liberation Serif" w:cs="Liberation Serif"/>
                <w:spacing w:val="0"/>
              </w:rPr>
              <w:lastRenderedPageBreak/>
              <w:t>по приемке тепловых энергоустановок из капитального ремонта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 осеннего осмотра зданий и сооружений тепловых энергоустановок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№  от 00.00.2020 осеннего осмотра зданий и сооружений тепловых энергоустановок,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t>(указать кем и когда).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Утверждённый в установленном порядке расчет нормативных запасов топлива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Вид топлива каменный уголь, </w:t>
            </w:r>
            <w:proofErr w:type="gramStart"/>
            <w:r>
              <w:rPr>
                <w:rFonts w:ascii="Liberation Serif" w:eastAsia="Calibri" w:hAnsi="Liberation Serif" w:cs="Liberation Serif"/>
                <w:spacing w:val="0"/>
              </w:rPr>
              <w:t>т</w:t>
            </w:r>
            <w:proofErr w:type="gramEnd"/>
            <w:r>
              <w:rPr>
                <w:rFonts w:ascii="Liberation Serif" w:eastAsia="Calibri" w:hAnsi="Liberation Serif" w:cs="Liberation Serif"/>
                <w:spacing w:val="0"/>
              </w:rPr>
              <w:t>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Акты инвентаризации топлива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Вид топлива каменный уголь, 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Договоры поставки топлива, не допускающие перебоев поставки и снижения установленных нормативов запасов топлива.</w:t>
            </w:r>
          </w:p>
          <w:p w:rsidR="00224B95" w:rsidRDefault="00224B95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Договор на поставку и транспортировку угля 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 о соответствии качества топлива проекту котельной и установленному котельному оборудованию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>Протокол испытаний каменного угля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Сертификаты на топливо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i/>
                <w:spacing w:val="0"/>
              </w:rPr>
              <w:t>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>Удостоверение о качестве угля.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о разграничении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теплосетевыми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организациями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о разграничении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ascii="Liberation Serif" w:eastAsia="Calibri" w:hAnsi="Liberation Serif" w:cs="Liberation Serif"/>
                <w:spacing w:val="0"/>
              </w:rPr>
              <w:t>теплосетевыми</w:t>
            </w:r>
            <w:proofErr w:type="spellEnd"/>
            <w:r>
              <w:rPr>
                <w:rFonts w:ascii="Liberation Serif" w:eastAsia="Calibri" w:hAnsi="Liberation Serif" w:cs="Liberation Serif"/>
                <w:spacing w:val="0"/>
              </w:rPr>
              <w:t xml:space="preserve"> организациями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 о разграничении балансовой принадлежности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 о разграничении балансовой принадлежности</w:t>
            </w: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Наличие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224B95">
            <w:pPr>
              <w:pStyle w:val="3"/>
              <w:shd w:val="clear" w:color="auto" w:fill="auto"/>
              <w:snapToGrid w:val="0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Отчёт о выполнении предписаний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224B95">
            <w:pPr>
              <w:pStyle w:val="3"/>
              <w:shd w:val="clear" w:color="auto" w:fill="auto"/>
              <w:snapToGrid w:val="0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</w:p>
        </w:tc>
      </w:tr>
      <w:tr w:rsidR="00224B95" w:rsidTr="006206F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ascii="Liberation Serif" w:eastAsia="Calibri" w:hAnsi="Liberation Serif" w:cs="Liberation Serif"/>
                <w:spacing w:val="0"/>
              </w:rPr>
            </w:pPr>
            <w:r>
              <w:rPr>
                <w:rFonts w:ascii="Liberation Serif" w:eastAsia="Calibri" w:hAnsi="Liberation Serif" w:cs="Liberation Serif"/>
                <w:spacing w:val="0"/>
              </w:rPr>
              <w:t>Акт осмотра и проверки работоспособности (состояния) автоматических регуляторов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spacing w:line="228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Выполнено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 / Н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е выполнено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rPr>
                <w:rFonts w:ascii="Liberation Serif" w:eastAsia="Calibri" w:hAnsi="Liberation Serif" w:cs="Liberation Serif"/>
                <w:spacing w:val="0"/>
              </w:rPr>
              <w:t xml:space="preserve">Акт №  от 00.00.2020 осмотра и проверки работоспособности (состояния) автоматических регуляторов, утвержден </w:t>
            </w:r>
            <w:r>
              <w:rPr>
                <w:rFonts w:ascii="Liberation Serif" w:eastAsia="Calibri" w:hAnsi="Liberation Serif" w:cs="Liberation Serif"/>
                <w:i/>
                <w:spacing w:val="0"/>
              </w:rPr>
              <w:lastRenderedPageBreak/>
              <w:t>(указать кем и когда).</w:t>
            </w:r>
          </w:p>
        </w:tc>
      </w:tr>
    </w:tbl>
    <w:p w:rsidR="00224B95" w:rsidRDefault="00224B95">
      <w:pPr>
        <w:pStyle w:val="2"/>
        <w:pBdr>
          <w:bottom w:val="single" w:sz="4" w:space="1" w:color="000000"/>
        </w:pBdr>
        <w:shd w:val="clear" w:color="auto" w:fill="auto"/>
        <w:spacing w:before="0" w:after="0" w:line="228" w:lineRule="auto"/>
        <w:ind w:left="180" w:firstLine="0"/>
        <w:rPr>
          <w:rFonts w:ascii="Liberation Serif" w:hAnsi="Liberation Serif" w:cs="Liberation Serif"/>
          <w:sz w:val="16"/>
          <w:szCs w:val="16"/>
        </w:rPr>
      </w:pPr>
    </w:p>
    <w:p w:rsidR="00224B95" w:rsidRDefault="00752056">
      <w:pPr>
        <w:pStyle w:val="2"/>
        <w:pBdr>
          <w:bottom w:val="single" w:sz="4" w:space="1" w:color="000000"/>
        </w:pBdr>
        <w:shd w:val="clear" w:color="auto" w:fill="auto"/>
        <w:spacing w:before="0" w:after="0" w:line="228" w:lineRule="auto"/>
        <w:ind w:left="180" w:firstLine="0"/>
      </w:pPr>
      <w:r>
        <w:rPr>
          <w:rFonts w:ascii="Liberation Serif" w:hAnsi="Liberation Serif" w:cs="Liberation Serif"/>
          <w:i/>
          <w:sz w:val="24"/>
          <w:szCs w:val="24"/>
        </w:rPr>
        <w:t>Готово/не готово</w:t>
      </w:r>
    </w:p>
    <w:p w:rsidR="00224B95" w:rsidRDefault="00752056">
      <w:pPr>
        <w:spacing w:line="228" w:lineRule="auto"/>
        <w:ind w:left="18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(готовность/неготовность к работе в отопительном периоде)</w:t>
      </w:r>
    </w:p>
    <w:p w:rsidR="00224B95" w:rsidRDefault="00224B95">
      <w:pPr>
        <w:pStyle w:val="ConsPlusNonformat"/>
        <w:spacing w:line="22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224B95" w:rsidRDefault="00752056">
      <w:pPr>
        <w:pStyle w:val="ConsPlusNonformat"/>
        <w:spacing w:line="228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224B95" w:rsidRDefault="00224B95">
      <w:pPr>
        <w:pStyle w:val="ConsPlusNonformat"/>
        <w:spacing w:line="22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224B95" w:rsidRDefault="00224B95">
      <w:pPr>
        <w:pStyle w:val="ConsPlusNonformat"/>
        <w:pBdr>
          <w:bottom w:val="single" w:sz="12" w:space="1" w:color="000000"/>
        </w:pBdr>
        <w:spacing w:line="228" w:lineRule="auto"/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224B95" w:rsidRDefault="00752056">
      <w:pPr>
        <w:pStyle w:val="ConsPlusNonformat"/>
        <w:spacing w:line="228" w:lineRule="auto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(наименование объекта)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Готово (не готово) к отопительному периоду 2020-2021 гг.</w:t>
      </w:r>
    </w:p>
    <w:p w:rsidR="00224B95" w:rsidRDefault="00224B95">
      <w:pPr>
        <w:pStyle w:val="ConsPlusNonformat"/>
        <w:spacing w:line="22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4B95" w:rsidRDefault="00752056">
      <w:pPr>
        <w:spacing w:line="228" w:lineRule="auto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Документы, рассмотренные комиссией: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Температурный график на 2020-2021 отопительный период,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График ограничения теплоснабжения при дефиците тепловой мощности котельной и пропускной способности тепловых сетей,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Расчет допустимого времени устранения аварийных нарушений теплоснабжения жилых домов,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График проверки знаний эксплуатационного персонала котельной,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График обучения (аттестации) руководящего персонала,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Приказ №  от 00.00.2020 о назначении 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ответственного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за исправное состояние и безопасную эксплуатацию тепловых энергоустановок.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Приказ №  от 00.00.2020 о назначении 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ответственного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за электрохозяйство организации.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Протокол проверки знаний №  от 00.00.2020,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Протокол проверки знаний №  от 00.00.2020,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Удостоверения в количестве  шт.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Перечень эксплуатационной документации,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 в наличии. Все инструкции 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утверждены и пересмотрены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своевременно.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Распоряжение №  от 00.00.2020 об утверждении норм обеспечения средствами индивидуальной и коллективной защиты, спецодеждой персонала котельных и тепловых сетей.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Перечень комплектации инструментами и оснасткой, необходимых для производства работ,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Перечень комплектации оперативно-дежурного персонала средствами связи и транспортом,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Перечень аварийного запаса расходных материалов и запасных частей на котельной и тепловых сетях,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Оперативный план тушения пожара на котельной,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Технический отчет о наладке тепловых сетей выполнен ООО «Эксперт» в 2018 г, утвержден (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указать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кем и когда), согласован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Договор теплоснабжения №  от 00.00.2020 заключен 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 xml:space="preserve">Договора оказания услуг по передаче тепловой энергии, теплоносителя 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заключен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с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Акт ввода в эксплуатацию узла учета тепловой энергии, утвержден (указать кем и 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График проведения гидравлических и тепловых испытаний тепловых сетей, </w:t>
      </w:r>
      <w:r>
        <w:rPr>
          <w:rFonts w:ascii="Liberation Serif" w:hAnsi="Liberation Serif" w:cs="Liberation Serif"/>
          <w:i/>
          <w:sz w:val="24"/>
          <w:szCs w:val="24"/>
        </w:rPr>
        <w:lastRenderedPageBreak/>
        <w:t>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Акт №  от 00.00.2020 гидравлических испытаний тепловых сетей,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Акт №  от 00.00.2020 тепловых испытаний тепловых сетей,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План подготовки к работе в отопительный период 2020-2021,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Отчет о выполнении плана подготовки к работе в отопительный период 2020-2021,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Приказ №  от 00.00.2020г о назначении лица, ответственного за газовое хозяйство.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График химического контроля за водно-химическим режимом котельных и тепловых сетей,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Перечислить отчёты о наладке водно-химического режима, выполнен (указать кем),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Акт внутреннего осмотра основного оборудования котельной и отбора проб отложений и шлама, утверждены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Перечислить акты контроля состояния металла тепловых сетей, утверждены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Акт (технический отчет) о проведении технического диагностирования котлов,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Перечислить заключения экспертизы промышленной безопасности выполнено (указать кем), утверждено (указать кем и когда)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Перечислить паспорта тепловых энергоустановок с указанием заводских и регистрационных номеров.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Перечислить графики текущих и капитальных ремонтов котельной и тепловых сетей, утверждены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Отчет о выполнении графика текущих и капитальных ремонтов котельной и тепловых сетей,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Приказ №  от 00.00.2020</w:t>
      </w:r>
      <w:r w:rsidR="006206F0"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г</w:t>
      </w:r>
      <w:r w:rsidR="006206F0">
        <w:rPr>
          <w:rFonts w:ascii="Liberation Serif" w:hAnsi="Liberation Serif" w:cs="Liberation Serif"/>
          <w:i/>
          <w:sz w:val="24"/>
          <w:szCs w:val="24"/>
        </w:rPr>
        <w:t>.</w:t>
      </w:r>
      <w:r>
        <w:rPr>
          <w:rFonts w:ascii="Liberation Serif" w:hAnsi="Liberation Serif" w:cs="Liberation Serif"/>
          <w:i/>
          <w:sz w:val="24"/>
          <w:szCs w:val="24"/>
        </w:rPr>
        <w:t xml:space="preserve"> о назначении рабочей комиссии по приемке тепловых энергоустановок из капитального ремонта.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Акт №  от 00.00.2020</w:t>
      </w:r>
      <w:r w:rsidR="006206F0"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г</w:t>
      </w:r>
      <w:r w:rsidR="006206F0">
        <w:rPr>
          <w:rFonts w:ascii="Liberation Serif" w:hAnsi="Liberation Serif" w:cs="Liberation Serif"/>
          <w:i/>
          <w:sz w:val="24"/>
          <w:szCs w:val="24"/>
        </w:rPr>
        <w:t>.</w:t>
      </w:r>
      <w:r>
        <w:rPr>
          <w:rFonts w:ascii="Liberation Serif" w:hAnsi="Liberation Serif" w:cs="Liberation Serif"/>
          <w:i/>
          <w:sz w:val="24"/>
          <w:szCs w:val="24"/>
        </w:rPr>
        <w:t xml:space="preserve"> осеннего осмотра зданий и сооружений тепловых энергоустановок,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Договор на поставку и транспортировку каменного угля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Акт о разграничении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Liberation Serif" w:hAnsi="Liberation Serif" w:cs="Liberation Serif"/>
          <w:i/>
          <w:sz w:val="24"/>
          <w:szCs w:val="24"/>
        </w:rPr>
        <w:t>теплосетевыми</w:t>
      </w:r>
      <w:proofErr w:type="spellEnd"/>
      <w:r>
        <w:rPr>
          <w:rFonts w:ascii="Liberation Serif" w:hAnsi="Liberation Serif" w:cs="Liberation Serif"/>
          <w:i/>
          <w:sz w:val="24"/>
          <w:szCs w:val="24"/>
        </w:rPr>
        <w:t xml:space="preserve"> организациями.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Акт о разграничении балансовой принадлежности.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>Акт №  от 00.00.2020г осмотра и проверки работоспособности (состояния) автоматических регуляторов, утвержден (указать кем и когда).</w:t>
      </w:r>
    </w:p>
    <w:p w:rsidR="00224B95" w:rsidRDefault="00752056">
      <w:pPr>
        <w:pStyle w:val="ConsPlusNonformat"/>
        <w:numPr>
          <w:ilvl w:val="0"/>
          <w:numId w:val="6"/>
        </w:numPr>
        <w:spacing w:line="228" w:lineRule="auto"/>
        <w:ind w:left="0" w:firstLine="426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….</w:t>
      </w:r>
    </w:p>
    <w:p w:rsidR="00224B95" w:rsidRDefault="00224B95">
      <w:pPr>
        <w:pStyle w:val="ConsPlusNonformat"/>
        <w:spacing w:line="228" w:lineRule="auto"/>
        <w:rPr>
          <w:rFonts w:ascii="Liberation Serif" w:hAnsi="Liberation Serif" w:cs="Liberation Serif"/>
          <w:i/>
          <w:sz w:val="24"/>
          <w:szCs w:val="24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Liberation Serif" w:hAnsi="Liberation Serif" w:cs="Liberation Serif"/>
          <w:sz w:val="24"/>
          <w:szCs w:val="24"/>
        </w:rPr>
        <w:t>Председатель комиссии: ___________________________________________________ ФИО.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</w:rPr>
        <w:t>подпись, расшифровка подписи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224B95" w:rsidRDefault="00224B95">
      <w:pPr>
        <w:pStyle w:val="ConsPlusNonformat"/>
        <w:spacing w:line="228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Liberation Serif" w:hAnsi="Liberation Serif" w:cs="Liberation Serif"/>
          <w:sz w:val="24"/>
          <w:szCs w:val="24"/>
        </w:rPr>
        <w:t>Члены комиссии: _________________________________________________________ ФИО;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</w:rPr>
        <w:t>подпись, расшифровка подписи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224B95" w:rsidRDefault="00224B95">
      <w:pPr>
        <w:pStyle w:val="ConsPlusNonformat"/>
        <w:spacing w:line="228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 ФИО;</w:t>
      </w:r>
    </w:p>
    <w:p w:rsidR="00224B95" w:rsidRDefault="00224B95">
      <w:pPr>
        <w:pStyle w:val="ConsPlusNonformat"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 ФИО.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lastRenderedPageBreak/>
        <w:t>(</w:t>
      </w:r>
      <w:r>
        <w:rPr>
          <w:rFonts w:ascii="Liberation Serif" w:hAnsi="Liberation Serif" w:cs="Liberation Serif"/>
        </w:rPr>
        <w:t>подпись, расшифровка подписи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224B95" w:rsidRDefault="00224B95">
      <w:pPr>
        <w:pStyle w:val="ConsPlusNonformat"/>
        <w:spacing w:line="228" w:lineRule="auto"/>
        <w:rPr>
          <w:rFonts w:ascii="Liberation Serif" w:hAnsi="Liberation Serif" w:cs="Liberation Serif"/>
          <w:sz w:val="24"/>
          <w:szCs w:val="24"/>
        </w:rPr>
      </w:pPr>
    </w:p>
    <w:p w:rsidR="00224B95" w:rsidRDefault="00224B95">
      <w:pPr>
        <w:pStyle w:val="ConsPlusNonformat"/>
        <w:spacing w:line="228" w:lineRule="auto"/>
        <w:rPr>
          <w:rFonts w:ascii="Liberation Serif" w:hAnsi="Liberation Serif" w:cs="Liberation Serif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Liberation Serif" w:hAnsi="Liberation Serif" w:cs="Liberation Serif"/>
          <w:sz w:val="24"/>
          <w:szCs w:val="24"/>
        </w:rPr>
        <w:t>С актом проверки готовности ознакомлен, один экземпляр акта на руки получил:</w:t>
      </w:r>
    </w:p>
    <w:p w:rsidR="00224B95" w:rsidRDefault="00224B95">
      <w:pPr>
        <w:pStyle w:val="ConsPlusNonformat"/>
        <w:spacing w:line="228" w:lineRule="auto"/>
        <w:rPr>
          <w:rFonts w:ascii="Liberation Serif" w:hAnsi="Liberation Serif" w:cs="Liberation Serif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"__" _____________ 20__ г. </w:t>
      </w:r>
    </w:p>
    <w:p w:rsidR="00224B95" w:rsidRDefault="00224B95">
      <w:pPr>
        <w:pStyle w:val="ConsPlusNonformat"/>
        <w:spacing w:line="228" w:lineRule="auto"/>
        <w:rPr>
          <w:rFonts w:ascii="Liberation Serif" w:hAnsi="Liberation Serif" w:cs="Liberation Serif"/>
          <w:sz w:val="24"/>
          <w:szCs w:val="24"/>
          <w:u w:val="single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Liberation Serif" w:eastAsia="Liberation Serif" w:hAnsi="Liberation Serif" w:cs="Liberation Serif"/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>/ ____________</w:t>
      </w:r>
      <w:r>
        <w:rPr>
          <w:rFonts w:ascii="Liberation Serif" w:hAnsi="Liberation Serif" w:cs="Liberation Serif"/>
          <w:color w:val="000000"/>
          <w:sz w:val="24"/>
          <w:szCs w:val="24"/>
          <w:u w:val="single"/>
        </w:rPr>
        <w:t>Ф И О</w:t>
      </w:r>
      <w:r>
        <w:rPr>
          <w:rFonts w:ascii="Liberation Serif" w:hAnsi="Liberation Serif" w:cs="Liberation Serif"/>
          <w:color w:val="000000"/>
          <w:sz w:val="24"/>
          <w:szCs w:val="24"/>
        </w:rPr>
        <w:t>/</w:t>
      </w:r>
    </w:p>
    <w:p w:rsidR="00224B95" w:rsidRDefault="00752056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</w:rPr>
        <w:t>теплосетевой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организации, потребителя тепловой энергии, в отношении которого проводилась проверка гот</w:t>
      </w:r>
      <w:r>
        <w:rPr>
          <w:rFonts w:ascii="Times New Roman" w:hAnsi="Times New Roman" w:cs="Times New Roman"/>
          <w:b/>
          <w:bCs/>
          <w:sz w:val="24"/>
          <w:szCs w:val="24"/>
        </w:rPr>
        <w:t>овности к отопительному периоду)</w:t>
      </w: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jc w:val="right"/>
        <w:rPr>
          <w:b/>
          <w:bCs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F0" w:rsidRDefault="006206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224B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75205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224B95" w:rsidRDefault="00752056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 готовности к отопительному периоду 2020 - 2021 гг.</w:t>
      </w:r>
    </w:p>
    <w:p w:rsidR="00224B95" w:rsidRDefault="00224B9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752056">
      <w:pPr>
        <w:pStyle w:val="ConsPlusNonformat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                2</w:t>
      </w:r>
      <w:r w:rsidR="006206F0">
        <w:rPr>
          <w:rFonts w:ascii="Times New Roman" w:hAnsi="Times New Roman" w:cs="Times New Roman"/>
          <w:sz w:val="24"/>
          <w:szCs w:val="24"/>
          <w:u w:val="single"/>
        </w:rPr>
        <w:t xml:space="preserve">0__ г.     </w:t>
      </w:r>
    </w:p>
    <w:p w:rsidR="00224B95" w:rsidRDefault="0075205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(</w:t>
      </w:r>
      <w:r>
        <w:rPr>
          <w:rFonts w:ascii="Times New Roman" w:hAnsi="Times New Roman" w:cs="Times New Roman"/>
        </w:rPr>
        <w:t>дата составления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B95" w:rsidRDefault="00224B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pBdr>
          <w:bottom w:val="single" w:sz="12" w:space="1" w:color="000000"/>
        </w:pBd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распоряжением Главы ________________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______________ № ______, </w:t>
      </w:r>
    </w:p>
    <w:p w:rsidR="00224B95" w:rsidRDefault="00752056">
      <w:pPr>
        <w:pStyle w:val="ConsPlusNonformat"/>
        <w:pBdr>
          <w:bottom w:val="single" w:sz="12" w:space="1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224B95" w:rsidRDefault="00752056">
      <w:pPr>
        <w:pStyle w:val="ConsPlusNonformat"/>
        <w:pBdr>
          <w:bottom w:val="single" w:sz="12" w:space="1" w:color="000000"/>
        </w:pBd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___________________________ –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главы Администрации ______________________</w:t>
      </w:r>
      <w:r w:rsidR="006206F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B95" w:rsidRDefault="00752056">
      <w:pPr>
        <w:pStyle w:val="ConsPlusNonformat"/>
        <w:pBdr>
          <w:bottom w:val="single" w:sz="12" w:space="1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224B95" w:rsidRDefault="0075205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224B95" w:rsidRDefault="00752056">
      <w:pPr>
        <w:pStyle w:val="ConsPlusNonformat"/>
        <w:pBdr>
          <w:bottom w:val="single" w:sz="12" w:space="1" w:color="000000"/>
        </w:pBd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Уральского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24B95" w:rsidRDefault="00752056">
      <w:pPr>
        <w:pStyle w:val="ConsPlusNonformat"/>
        <w:pBdr>
          <w:bottom w:val="single" w:sz="12" w:space="1" w:color="000000"/>
        </w:pBd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20__-20__ годов, утвержденной </w:t>
      </w:r>
    </w:p>
    <w:p w:rsidR="00224B95" w:rsidRDefault="00224B95">
      <w:pPr>
        <w:pStyle w:val="ConsPlusNonformat"/>
        <w:pBdr>
          <w:bottom w:val="single" w:sz="12" w:space="1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spacing w:line="360" w:lineRule="auto"/>
        <w:ind w:left="23"/>
        <w:jc w:val="center"/>
        <w:rPr>
          <w:sz w:val="20"/>
          <w:szCs w:val="20"/>
        </w:rPr>
      </w:pPr>
      <w:r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224B95" w:rsidRDefault="00752056">
      <w:pPr>
        <w:spacing w:line="360" w:lineRule="auto"/>
        <w:ind w:left="23"/>
        <w:jc w:val="both"/>
      </w:pPr>
      <w:r>
        <w:t>в период с ___________ г. по ___________</w:t>
      </w:r>
      <w:r>
        <w:rPr>
          <w:sz w:val="20"/>
          <w:szCs w:val="20"/>
        </w:rPr>
        <w:t xml:space="preserve"> г.</w:t>
      </w:r>
      <w:r>
        <w:t xml:space="preserve"> в соответствии с Федеральным законом от 27 июля 2010 г. № 190-ФЗ "О теплоснабжении" провела проверку готовности к отопительному периоду </w:t>
      </w:r>
    </w:p>
    <w:p w:rsidR="00224B95" w:rsidRDefault="00752056">
      <w:pPr>
        <w:ind w:left="23"/>
        <w:jc w:val="center"/>
      </w:pPr>
      <w:r>
        <w:rPr>
          <w:b/>
          <w:u w:val="single"/>
        </w:rPr>
        <w:t>________________________________________________</w:t>
      </w:r>
      <w:r w:rsidR="006206F0">
        <w:rPr>
          <w:b/>
          <w:u w:val="single"/>
        </w:rPr>
        <w:t>_____________________________</w:t>
      </w:r>
    </w:p>
    <w:p w:rsidR="00224B95" w:rsidRDefault="00752056">
      <w:pPr>
        <w:ind w:left="23"/>
        <w:jc w:val="center"/>
      </w:pPr>
      <w:r>
        <w:rPr>
          <w:sz w:val="20"/>
          <w:szCs w:val="20"/>
        </w:rPr>
        <w:t>(полное наименование предприятия)</w:t>
      </w:r>
    </w:p>
    <w:p w:rsidR="00224B95" w:rsidRDefault="00224B95">
      <w:pPr>
        <w:ind w:firstLine="709"/>
        <w:jc w:val="both"/>
      </w:pPr>
    </w:p>
    <w:p w:rsidR="00224B95" w:rsidRDefault="00752056">
      <w:pPr>
        <w:ind w:firstLine="709"/>
        <w:jc w:val="center"/>
      </w:pPr>
      <w:r>
        <w:t xml:space="preserve">С проведением проверки </w:t>
      </w:r>
      <w:proofErr w:type="gramStart"/>
      <w:r>
        <w:t>ознакомлен</w:t>
      </w:r>
      <w:proofErr w:type="gramEnd"/>
      <w:r>
        <w:t>:</w:t>
      </w:r>
    </w:p>
    <w:p w:rsidR="00224B95" w:rsidRDefault="0075205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24B95" w:rsidRDefault="0075205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224B95" w:rsidRDefault="0022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224B95" w:rsidRDefault="00752056">
      <w:pPr>
        <w:numPr>
          <w:ilvl w:val="0"/>
          <w:numId w:val="1"/>
        </w:numPr>
        <w:spacing w:line="276" w:lineRule="auto"/>
        <w:jc w:val="both"/>
      </w:pPr>
      <w:r>
        <w:t xml:space="preserve">Многоквартирный жилой дом, расположенный по адресу </w:t>
      </w:r>
      <w:proofErr w:type="gramStart"/>
      <w:r>
        <w:t>Свердловская</w:t>
      </w:r>
      <w:proofErr w:type="gramEnd"/>
      <w:r>
        <w:t xml:space="preserve"> обл., </w:t>
      </w:r>
      <w:r>
        <w:br/>
        <w:t>_____________________________</w:t>
      </w:r>
    </w:p>
    <w:p w:rsidR="00224B95" w:rsidRDefault="00224B95">
      <w:pPr>
        <w:spacing w:line="276" w:lineRule="auto"/>
        <w:jc w:val="both"/>
      </w:pPr>
    </w:p>
    <w:p w:rsidR="00224B95" w:rsidRDefault="00224B95">
      <w:pPr>
        <w:spacing w:line="276" w:lineRule="auto"/>
        <w:jc w:val="both"/>
      </w:pPr>
    </w:p>
    <w:p w:rsidR="00224B95" w:rsidRDefault="0075205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</w:p>
    <w:p w:rsidR="00224B95" w:rsidRDefault="00224B9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1"/>
        <w:gridCol w:w="3756"/>
        <w:gridCol w:w="1509"/>
        <w:gridCol w:w="3680"/>
      </w:tblGrid>
      <w:tr w:rsidR="00224B95">
        <w:trPr>
          <w:trHeight w:val="6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Проверяемые вопросы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24B95">
        <w:trPr>
          <w:trHeight w:val="984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а также потребителей тепловой энергии: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теплообменного оборудования тепловых пунктов.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№  от 00.00.2020 промывки теплообменного оборудования, утвержден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Style w:val="1"/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систем отопления зданий и сооружений.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ind w:left="33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№   от 00.00.2020 промывки систем отопления зданий и сооружений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eastAsia="Calibri"/>
                <w:spacing w:val="0"/>
              </w:rPr>
              <w:t xml:space="preserve">Акт № </w:t>
            </w:r>
            <w:r>
              <w:t xml:space="preserve"> от 00</w:t>
            </w:r>
            <w:r>
              <w:rPr>
                <w:rFonts w:eastAsia="Calibri"/>
                <w:spacing w:val="0"/>
              </w:rPr>
              <w:t xml:space="preserve">.00.2020 </w:t>
            </w:r>
            <w:r>
              <w:t xml:space="preserve">промывки трубопроводов и теплообменного оборудования систем вентиляции </w:t>
            </w:r>
            <w:r>
              <w:rPr>
                <w:rFonts w:eastAsia="Calibri"/>
                <w:spacing w:val="0"/>
              </w:rPr>
              <w:t>(</w:t>
            </w:r>
            <w:r>
              <w:rPr>
                <w:rFonts w:eastAsia="Calibri"/>
                <w:i/>
                <w:spacing w:val="0"/>
              </w:rPr>
              <w:t>указать кем и когда</w:t>
            </w:r>
            <w:r>
              <w:rPr>
                <w:rFonts w:eastAsia="Calibri"/>
                <w:spacing w:val="0"/>
              </w:rPr>
              <w:t>)</w:t>
            </w:r>
            <w:r>
              <w:t>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rPr>
                <w:rFonts w:eastAsia="Calibri"/>
                <w:spacing w:val="0"/>
              </w:rPr>
              <w:t xml:space="preserve">Акт №  </w:t>
            </w:r>
            <w:r>
              <w:t xml:space="preserve"> от 00</w:t>
            </w:r>
            <w:r>
              <w:rPr>
                <w:rFonts w:eastAsia="Calibri"/>
                <w:spacing w:val="0"/>
              </w:rPr>
              <w:t xml:space="preserve">.00.2020 </w:t>
            </w:r>
            <w:r>
              <w:t xml:space="preserve">очистки и промывки дренажей тепловых сетей канальной прокладки </w:t>
            </w:r>
            <w:r>
              <w:rPr>
                <w:rFonts w:eastAsia="Calibri"/>
                <w:spacing w:val="0"/>
              </w:rPr>
              <w:t>(</w:t>
            </w:r>
            <w:r>
              <w:rPr>
                <w:rFonts w:eastAsia="Calibri"/>
                <w:i/>
                <w:spacing w:val="0"/>
              </w:rPr>
              <w:t>указать кем и когда</w:t>
            </w:r>
            <w:r>
              <w:rPr>
                <w:rFonts w:eastAsia="Calibri"/>
                <w:spacing w:val="0"/>
              </w:rP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Режимные карты для тепловых пунктов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t xml:space="preserve">Режимная карта для теплового пункта теплообменного оборудования, расположенного по адресу Свердловская обл., </w:t>
            </w:r>
            <w:r>
              <w:br/>
              <w:t>___________________________, согласованна (</w:t>
            </w:r>
            <w:r>
              <w:rPr>
                <w:i/>
              </w:rPr>
              <w:t>указать кем и когда</w:t>
            </w:r>
            <w:r>
              <w:t>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тверждена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план-график ремонта систем теплопотребления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t>Годовой план-график ремонта систем теплопотребления,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t>Акт №  от 00.00.2020 приемки оборудования из ремонта,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-15"/>
              <w:jc w:val="both"/>
            </w:pPr>
            <w:r>
              <w:t>Акт №  от 00.00.2020 испытания тепловых сетей потребителя на прочность и плотность,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о состоянии теплопроводов тепловой сети, принадлежащих потребителю тепловой энергии,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Акты осмотра зданий (чердаки,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лестничные клетки, подвалы, двери, остекление)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lastRenderedPageBreak/>
              <w:t xml:space="preserve">Акт осмотра здания </w:t>
            </w:r>
            <w:r>
              <w:lastRenderedPageBreak/>
              <w:t xml:space="preserve">многоквартирного жилого дома, расположенного по адресу </w:t>
            </w:r>
            <w:proofErr w:type="gramStart"/>
            <w:r>
              <w:t>Свердловская</w:t>
            </w:r>
            <w:proofErr w:type="gramEnd"/>
            <w:r>
              <w:t xml:space="preserve"> обл., </w:t>
            </w:r>
            <w:r>
              <w:br/>
              <w:t>___________________________,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№  от 00.00.2020 проверки готовности индивидуальных тепловых пунктов к отопительному периоду,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28" w:lineRule="auto"/>
              <w:ind w:left="34" w:firstLine="284"/>
              <w:jc w:val="both"/>
            </w:pPr>
            <w:r>
              <w:t>Акт №  от 00.00.2020 ат</w:t>
            </w:r>
            <w:r w:rsidR="006206F0">
              <w:t>т</w:t>
            </w:r>
            <w:r>
              <w:t>естацию приборов учета,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  <w:p w:rsidR="00224B95" w:rsidRDefault="00752056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28" w:lineRule="auto"/>
              <w:ind w:left="34" w:firstLine="284"/>
              <w:jc w:val="both"/>
            </w:pPr>
            <w:r>
              <w:t>Акт №  от 00.00.2020 периодической поверки приборов учета,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 xml:space="preserve">Акт </w:t>
            </w:r>
            <w:proofErr w:type="gramStart"/>
            <w:r>
              <w:t>проверки работоспособности защит систем теплопотребления</w:t>
            </w:r>
            <w:proofErr w:type="gramEnd"/>
            <w: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№  от 00.00.2020 проверки работоспособности защит систем теплопотребления,</w:t>
            </w:r>
            <w:r>
              <w:rPr>
                <w:rFonts w:eastAsia="Calibri"/>
                <w:spacing w:val="0"/>
              </w:rPr>
              <w:t xml:space="preserve"> </w:t>
            </w:r>
            <w:r>
              <w:t>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№  от 00.00.2020 проверки состояния трубопроводов, арматуры и тепловой изоляции в пределах тепловых пунктов</w:t>
            </w:r>
            <w:r>
              <w:rPr>
                <w:rFonts w:eastAsia="Calibri"/>
                <w:spacing w:val="0"/>
              </w:rPr>
              <w:t xml:space="preserve">, </w:t>
            </w:r>
            <w:r>
              <w:t>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spacing w:val="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spacing w:val="0"/>
              </w:rPr>
              <w:t xml:space="preserve">, </w:t>
            </w:r>
            <w:r>
              <w:t>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присоединения систем теплопотребления к сетям теплоснабжения согласно техническим условиям и условиям договора теплоснабжения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присоединения систем теплопотребления к сетям теплоснабжения согласно техническим условиям и условиям договора теплоснабжения</w:t>
            </w:r>
            <w:r>
              <w:rPr>
                <w:rFonts w:eastAsia="Calibri"/>
                <w:spacing w:val="0"/>
              </w:rPr>
              <w:t xml:space="preserve">, </w:t>
            </w:r>
            <w:r>
              <w:t>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проверки на плотность оборудования тепловых пунктов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№  от 00.00.2020 проверки на плотность оборудования тепловых пунктов</w:t>
            </w:r>
            <w:r>
              <w:rPr>
                <w:rFonts w:eastAsia="Calibri"/>
                <w:spacing w:val="0"/>
              </w:rPr>
              <w:t xml:space="preserve">, </w:t>
            </w:r>
            <w:r>
              <w:t>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spacing w:val="0"/>
              </w:rPr>
            </w:pPr>
            <w:r>
              <w:rPr>
                <w:rFonts w:eastAsia="Calibri"/>
                <w:spacing w:val="0"/>
              </w:rPr>
              <w:t xml:space="preserve">Договор теплоснабжения, содержащий разделы по организации контроля режимов </w:t>
            </w:r>
            <w:r>
              <w:rPr>
                <w:rFonts w:eastAsia="Calibri"/>
                <w:spacing w:val="0"/>
              </w:rPr>
              <w:lastRenderedPageBreak/>
              <w:t>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proofErr w:type="gramStart"/>
            <w:r>
              <w:rPr>
                <w:rFonts w:eastAsia="Calibri"/>
                <w:spacing w:val="0"/>
              </w:rPr>
              <w:t xml:space="preserve">Договор теплоснабжения №  от 00.00.2020 заключен с __________ </w:t>
            </w:r>
            <w:r>
              <w:rPr>
                <w:rFonts w:eastAsia="Calibri"/>
                <w:spacing w:val="0"/>
              </w:rPr>
              <w:lastRenderedPageBreak/>
              <w:t>__________________,</w:t>
            </w:r>
            <w:r>
              <w:t xml:space="preserve">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  <w:proofErr w:type="gramEnd"/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проверки наличия пломб на расчетных шайбах и соплах элеваторов.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Акт №  от 00.00.2020 проверки наличия пломб на расчетных шайбах и соплах элеваторов, утвержден (</w:t>
            </w:r>
            <w:r>
              <w:rPr>
                <w:i/>
              </w:rPr>
              <w:t>указать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proofErr w:type="gramStart"/>
            <w:r>
              <w:t>Справка о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ind w:left="34"/>
              <w:jc w:val="both"/>
            </w:pPr>
            <w:proofErr w:type="gramStart"/>
            <w:r>
              <w:t>Справка о задолженности за поставленные тепловую энергию (мощность), теплоноситель, выдана (</w:t>
            </w:r>
            <w:r>
              <w:rPr>
                <w:i/>
              </w:rPr>
              <w:t>указать кем и когда</w:t>
            </w:r>
            <w:r>
              <w:t>).</w:t>
            </w:r>
            <w:proofErr w:type="gramEnd"/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Справка о наличии укомплектованного штата ремонтного персонала, выдана (</w:t>
            </w:r>
            <w:r>
              <w:rPr>
                <w:i/>
              </w:rPr>
              <w:t>указать кем и когда</w:t>
            </w:r>
            <w:r>
              <w:t>) или договор на техническое обслуживание и ремонт тепловых энергоустановок заключен (</w:t>
            </w:r>
            <w:r>
              <w:rPr>
                <w:i/>
              </w:rPr>
              <w:t>указать с кем и когда</w:t>
            </w:r>
            <w:r>
              <w:t>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 xml:space="preserve">Перечень оборудования тепловых энергоустановок, подлежащего </w:t>
            </w:r>
            <w:proofErr w:type="gramStart"/>
            <w:r>
              <w:t>планово-предупредительному</w:t>
            </w:r>
            <w:proofErr w:type="gramEnd"/>
            <w:r>
              <w:t xml:space="preserve"> ремонт,</w:t>
            </w:r>
            <w:r>
              <w:rPr>
                <w:rFonts w:eastAsia="Calibri"/>
                <w:spacing w:val="0"/>
              </w:rPr>
              <w:t xml:space="preserve"> утвержден </w:t>
            </w:r>
            <w:r>
              <w:rPr>
                <w:rFonts w:eastAsia="Calibri"/>
                <w:i/>
                <w:spacing w:val="0"/>
              </w:rPr>
              <w:t>(указать кем и когда).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Перечень аварийного запаса расходных материалов и запасных частей.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Перечень аварийного запаса расходных материалов и запасных частей</w:t>
            </w:r>
            <w:r>
              <w:rPr>
                <w:rFonts w:eastAsia="Calibri"/>
                <w:spacing w:val="0"/>
              </w:rPr>
              <w:t xml:space="preserve">, утвержден </w:t>
            </w:r>
            <w:r>
              <w:rPr>
                <w:rFonts w:eastAsia="Calibri"/>
                <w:i/>
                <w:spacing w:val="0"/>
              </w:rPr>
              <w:t>(указать кем и когда)</w:t>
            </w:r>
            <w:r>
              <w:rPr>
                <w:rFonts w:eastAsia="Calibri"/>
                <w:spacing w:val="0"/>
              </w:rPr>
              <w:t>.</w:t>
            </w:r>
          </w:p>
        </w:tc>
      </w:tr>
      <w:tr w:rsidR="00224B9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ConsPlusNonformat"/>
              <w:spacing w:line="228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выполнено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95" w:rsidRDefault="00752056">
            <w:pPr>
              <w:pStyle w:val="3"/>
              <w:shd w:val="clear" w:color="auto" w:fill="auto"/>
              <w:spacing w:line="228" w:lineRule="auto"/>
              <w:jc w:val="both"/>
            </w:pPr>
            <w:r>
              <w:t>Справка о параметрах надежности теплоснабжения потребителя тепловой энергии</w:t>
            </w:r>
            <w:r>
              <w:rPr>
                <w:rFonts w:eastAsia="Calibri"/>
                <w:spacing w:val="0"/>
              </w:rPr>
              <w:t xml:space="preserve">, выдана </w:t>
            </w:r>
            <w:r>
              <w:rPr>
                <w:rFonts w:eastAsia="Calibri"/>
                <w:i/>
                <w:spacing w:val="0"/>
              </w:rPr>
              <w:t>(указать кем и когда).</w:t>
            </w:r>
          </w:p>
        </w:tc>
      </w:tr>
    </w:tbl>
    <w:p w:rsidR="00224B95" w:rsidRDefault="00224B95">
      <w:pPr>
        <w:pStyle w:val="2"/>
        <w:pBdr>
          <w:bottom w:val="single" w:sz="4" w:space="1" w:color="000000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224B95" w:rsidRDefault="00752056">
      <w:pPr>
        <w:pStyle w:val="2"/>
        <w:pBdr>
          <w:bottom w:val="single" w:sz="4" w:space="1" w:color="000000"/>
        </w:pBdr>
        <w:shd w:val="clear" w:color="auto" w:fill="auto"/>
        <w:spacing w:before="0" w:after="33" w:line="228" w:lineRule="auto"/>
        <w:ind w:left="180" w:firstLine="0"/>
      </w:pPr>
      <w:r>
        <w:rPr>
          <w:sz w:val="24"/>
          <w:szCs w:val="24"/>
        </w:rPr>
        <w:t>Готово/не готово</w:t>
      </w:r>
    </w:p>
    <w:p w:rsidR="00224B95" w:rsidRDefault="00752056">
      <w:pPr>
        <w:spacing w:after="278" w:line="228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(готовность/неготовность к работе в отопительном периоде)</w:t>
      </w:r>
    </w:p>
    <w:p w:rsidR="00224B95" w:rsidRDefault="00224B9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224B95" w:rsidRDefault="00224B95">
      <w:pPr>
        <w:pStyle w:val="ConsPlusNonformat"/>
        <w:pBdr>
          <w:bottom w:val="single" w:sz="12" w:space="1" w:color="000000"/>
        </w:pBd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224B95" w:rsidRDefault="00224B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Готово к отопительному периоду ______________________ гг.</w:t>
      </w:r>
    </w:p>
    <w:p w:rsidR="00224B95" w:rsidRDefault="00224B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95" w:rsidRDefault="00752056">
      <w:pPr>
        <w:spacing w:line="228" w:lineRule="auto"/>
        <w:jc w:val="both"/>
      </w:pPr>
      <w:r>
        <w:rPr>
          <w:b/>
        </w:rPr>
        <w:t>Документы, рассмотренные комиссией (перечислить):</w:t>
      </w:r>
    </w:p>
    <w:p w:rsidR="00224B95" w:rsidRDefault="00752056">
      <w:pPr>
        <w:pStyle w:val="ConsPlusNonformat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224B95" w:rsidRDefault="00752056">
      <w:pPr>
        <w:pStyle w:val="ConsPlusNonformat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224B95" w:rsidRDefault="00752056">
      <w:pPr>
        <w:pStyle w:val="ConsPlusNonformat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224B95" w:rsidRDefault="00224B95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  ФИО.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B95" w:rsidRDefault="00224B95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Times New Roman" w:hAnsi="Times New Roman" w:cs="Times New Roman"/>
          <w:sz w:val="24"/>
          <w:szCs w:val="24"/>
        </w:rPr>
        <w:t>Члены комиссии:                __________________________________ ФИО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B95" w:rsidRDefault="00224B95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 ФИО</w:t>
      </w:r>
    </w:p>
    <w:p w:rsidR="00224B95" w:rsidRDefault="00752056">
      <w:pPr>
        <w:pStyle w:val="ConsPlusNonformat"/>
        <w:spacing w:line="228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B95" w:rsidRDefault="00224B95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на руки получил:</w:t>
      </w:r>
    </w:p>
    <w:p w:rsidR="00224B95" w:rsidRDefault="00224B95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224B95" w:rsidRDefault="00752056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20__ г. </w:t>
      </w:r>
    </w:p>
    <w:p w:rsidR="00224B95" w:rsidRDefault="00224B95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B95" w:rsidRDefault="00752056">
      <w:pPr>
        <w:pStyle w:val="ConsPlusNonformat"/>
        <w:spacing w:line="228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 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 И О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24B95" w:rsidRDefault="00752056">
      <w:pPr>
        <w:pStyle w:val="ConsPlusNonformat"/>
        <w:spacing w:line="228" w:lineRule="auto"/>
        <w:ind w:firstLine="426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расшифровка подписи руководителя (его уполномоченного представителя</w:t>
      </w:r>
      <w:proofErr w:type="gramStart"/>
      <w:r>
        <w:rPr>
          <w:rFonts w:ascii="Times New Roman" w:hAnsi="Times New Roman" w:cs="Times New Roman"/>
          <w:sz w:val="22"/>
          <w:szCs w:val="22"/>
        </w:rPr>
        <w:t>)м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теплосетевой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752056">
      <w:pPr>
        <w:jc w:val="right"/>
      </w:pPr>
      <w:r>
        <w:rPr>
          <w:sz w:val="28"/>
          <w:szCs w:val="28"/>
        </w:rPr>
        <w:t xml:space="preserve">                                              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6206F0" w:rsidRDefault="007520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6206F0" w:rsidRDefault="006206F0">
      <w:pPr>
        <w:ind w:firstLine="426"/>
        <w:jc w:val="right"/>
        <w:rPr>
          <w:sz w:val="28"/>
          <w:szCs w:val="28"/>
        </w:rPr>
      </w:pPr>
    </w:p>
    <w:p w:rsidR="00224B95" w:rsidRDefault="00752056">
      <w:pPr>
        <w:ind w:firstLine="426"/>
        <w:jc w:val="right"/>
      </w:pPr>
      <w:r>
        <w:lastRenderedPageBreak/>
        <w:t>Приложение № 2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752056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24B95" w:rsidRDefault="00752056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____/____ гг.</w:t>
      </w:r>
    </w:p>
    <w:p w:rsidR="00224B95" w:rsidRDefault="00224B95">
      <w:pPr>
        <w:ind w:left="720" w:firstLine="426"/>
        <w:contextualSpacing/>
        <w:jc w:val="center"/>
        <w:rPr>
          <w:sz w:val="28"/>
          <w:szCs w:val="28"/>
        </w:rPr>
      </w:pP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Выдан____________________________________</w:t>
      </w:r>
      <w:r w:rsidR="006206F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 </w:t>
      </w:r>
    </w:p>
    <w:p w:rsidR="00224B95" w:rsidRDefault="00752056" w:rsidP="006206F0">
      <w:pPr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224B95" w:rsidRDefault="00752056" w:rsidP="006206F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               отношении которого проводилась проверка готовности к отопительному  периоду)</w:t>
      </w:r>
    </w:p>
    <w:p w:rsidR="00224B95" w:rsidRDefault="00224B95">
      <w:pPr>
        <w:ind w:left="720" w:firstLine="426"/>
        <w:contextualSpacing/>
        <w:jc w:val="center"/>
        <w:rPr>
          <w:sz w:val="28"/>
          <w:szCs w:val="28"/>
        </w:rPr>
      </w:pP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отношении следующих объектов, по которым проводилась проверка  </w:t>
      </w:r>
      <w:r w:rsidR="006206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206F0">
        <w:rPr>
          <w:sz w:val="28"/>
          <w:szCs w:val="28"/>
        </w:rPr>
        <w:t xml:space="preserve"> го</w:t>
      </w:r>
      <w:r>
        <w:rPr>
          <w:sz w:val="28"/>
          <w:szCs w:val="28"/>
        </w:rPr>
        <w:t>товности</w:t>
      </w:r>
      <w:r w:rsidR="006206F0">
        <w:rPr>
          <w:sz w:val="28"/>
          <w:szCs w:val="28"/>
        </w:rPr>
        <w:t xml:space="preserve">  </w:t>
      </w:r>
      <w:r>
        <w:rPr>
          <w:sz w:val="28"/>
          <w:szCs w:val="28"/>
        </w:rPr>
        <w:t>к отопительному периоду:</w:t>
      </w:r>
    </w:p>
    <w:p w:rsidR="00224B95" w:rsidRDefault="00224B95">
      <w:pPr>
        <w:ind w:firstLine="426"/>
        <w:rPr>
          <w:sz w:val="28"/>
          <w:szCs w:val="28"/>
        </w:rPr>
      </w:pP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224B95" w:rsidRDefault="00224B95">
      <w:pPr>
        <w:ind w:firstLine="426"/>
        <w:rPr>
          <w:sz w:val="28"/>
          <w:szCs w:val="28"/>
        </w:rPr>
      </w:pP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N ______</w:t>
      </w:r>
    </w:p>
    <w:p w:rsidR="00224B95" w:rsidRDefault="00224B95">
      <w:pPr>
        <w:ind w:firstLine="426"/>
        <w:rPr>
          <w:sz w:val="28"/>
          <w:szCs w:val="28"/>
        </w:rPr>
      </w:pPr>
    </w:p>
    <w:p w:rsidR="00224B95" w:rsidRDefault="0075205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</w:t>
      </w:r>
    </w:p>
    <w:p w:rsidR="00224B95" w:rsidRDefault="00752056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(подпись, расшифровка подписи и печать</w:t>
      </w:r>
      <w:proofErr w:type="gramEnd"/>
    </w:p>
    <w:p w:rsidR="00224B95" w:rsidRDefault="00752056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уполномоченного органа, образовавшего</w:t>
      </w:r>
    </w:p>
    <w:p w:rsidR="00224B95" w:rsidRDefault="00752056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комиссию по проведению проверки</w:t>
      </w:r>
    </w:p>
    <w:p w:rsidR="00224B95" w:rsidRDefault="00752056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готовности к отопительному периоду)      </w:t>
      </w:r>
    </w:p>
    <w:p w:rsidR="00224B95" w:rsidRDefault="00224B95">
      <w:pPr>
        <w:ind w:firstLine="426"/>
        <w:jc w:val="center"/>
        <w:rPr>
          <w:sz w:val="20"/>
          <w:szCs w:val="20"/>
        </w:rPr>
      </w:pPr>
    </w:p>
    <w:p w:rsidR="00224B95" w:rsidRDefault="007520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752056">
      <w:pPr>
        <w:ind w:firstLine="426"/>
        <w:jc w:val="right"/>
      </w:pPr>
      <w:r>
        <w:rPr>
          <w:sz w:val="28"/>
          <w:szCs w:val="28"/>
        </w:rPr>
        <w:t xml:space="preserve">         </w:t>
      </w:r>
    </w:p>
    <w:p w:rsidR="006206F0" w:rsidRDefault="006206F0">
      <w:pPr>
        <w:ind w:firstLine="426"/>
        <w:jc w:val="right"/>
      </w:pPr>
    </w:p>
    <w:p w:rsidR="006206F0" w:rsidRDefault="006206F0">
      <w:pPr>
        <w:ind w:firstLine="426"/>
        <w:jc w:val="right"/>
      </w:pPr>
    </w:p>
    <w:p w:rsidR="006206F0" w:rsidRDefault="006206F0">
      <w:pPr>
        <w:ind w:firstLine="426"/>
        <w:jc w:val="right"/>
      </w:pPr>
    </w:p>
    <w:p w:rsidR="006206F0" w:rsidRDefault="006206F0">
      <w:pPr>
        <w:ind w:firstLine="426"/>
        <w:jc w:val="right"/>
      </w:pPr>
    </w:p>
    <w:p w:rsidR="006206F0" w:rsidRDefault="006206F0">
      <w:pPr>
        <w:ind w:firstLine="426"/>
        <w:jc w:val="right"/>
      </w:pPr>
    </w:p>
    <w:p w:rsidR="006206F0" w:rsidRDefault="006206F0">
      <w:pPr>
        <w:ind w:firstLine="426"/>
        <w:jc w:val="right"/>
      </w:pPr>
    </w:p>
    <w:p w:rsidR="006206F0" w:rsidRDefault="006206F0">
      <w:pPr>
        <w:ind w:firstLine="426"/>
        <w:jc w:val="right"/>
      </w:pPr>
    </w:p>
    <w:p w:rsidR="00224B95" w:rsidRDefault="00752056">
      <w:pPr>
        <w:ind w:firstLine="426"/>
        <w:jc w:val="right"/>
      </w:pPr>
      <w:r>
        <w:lastRenderedPageBreak/>
        <w:t>Приложение № 3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224B95" w:rsidRDefault="00224B95">
      <w:pPr>
        <w:ind w:firstLine="426"/>
        <w:jc w:val="right"/>
      </w:pPr>
    </w:p>
    <w:p w:rsidR="00224B95" w:rsidRDefault="00752056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224B95" w:rsidRDefault="00752056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224B95" w:rsidRDefault="00224B95">
      <w:pPr>
        <w:ind w:left="720" w:firstLine="426"/>
        <w:contextualSpacing/>
        <w:jc w:val="center"/>
        <w:rPr>
          <w:sz w:val="28"/>
          <w:szCs w:val="28"/>
        </w:rPr>
      </w:pP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топливо приготовления и </w:t>
      </w:r>
      <w:proofErr w:type="gramStart"/>
      <w:r>
        <w:rPr>
          <w:sz w:val="28"/>
          <w:szCs w:val="28"/>
        </w:rPr>
        <w:t>топливо подачи</w:t>
      </w:r>
      <w:proofErr w:type="gramEnd"/>
      <w:r>
        <w:rPr>
          <w:sz w:val="28"/>
          <w:szCs w:val="28"/>
        </w:rPr>
        <w:t>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</w:t>
      </w:r>
      <w:r>
        <w:rPr>
          <w:sz w:val="28"/>
          <w:szCs w:val="28"/>
        </w:rPr>
        <w:lastRenderedPageBreak/>
        <w:t>способности тепловых сетей;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расчетов допустимого времени устранения аварийных нарушений теплоснабжения  жилых домов</w:t>
      </w:r>
      <w:proofErr w:type="gramEnd"/>
      <w:r>
        <w:rPr>
          <w:sz w:val="28"/>
          <w:szCs w:val="28"/>
        </w:rPr>
        <w:t>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24B95" w:rsidRDefault="007520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</w:t>
      </w:r>
      <w:proofErr w:type="gramStart"/>
      <w:r>
        <w:rPr>
          <w:sz w:val="28"/>
          <w:szCs w:val="28"/>
        </w:rPr>
        <w:t>кт  с пр</w:t>
      </w:r>
      <w:proofErr w:type="gramEnd"/>
      <w:r>
        <w:rPr>
          <w:sz w:val="28"/>
          <w:szCs w:val="28"/>
        </w:rPr>
        <w:t>иложением  Перечня с указанием сроков устранения замечаний, относится несоблюдение требований, указанных в пунктах 1, 7, 9 и 10.</w:t>
      </w:r>
    </w:p>
    <w:p w:rsidR="00224B95" w:rsidRDefault="00224B95">
      <w:pPr>
        <w:widowControl w:val="0"/>
        <w:ind w:firstLine="540"/>
        <w:jc w:val="both"/>
        <w:rPr>
          <w:sz w:val="28"/>
          <w:szCs w:val="28"/>
        </w:rPr>
      </w:pPr>
    </w:p>
    <w:p w:rsidR="00224B95" w:rsidRDefault="0075205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24B95" w:rsidRDefault="007520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752056">
      <w:pPr>
        <w:ind w:firstLine="426"/>
        <w:jc w:val="right"/>
      </w:pPr>
      <w:r>
        <w:rPr>
          <w:sz w:val="28"/>
          <w:szCs w:val="28"/>
        </w:rPr>
        <w:lastRenderedPageBreak/>
        <w:t xml:space="preserve">   </w:t>
      </w:r>
      <w:r>
        <w:t>Приложение № 4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224B95" w:rsidRDefault="00752056">
      <w:pPr>
        <w:ind w:firstLine="426"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224B95" w:rsidRDefault="00224B95">
      <w:pPr>
        <w:ind w:firstLine="426"/>
        <w:jc w:val="right"/>
        <w:rPr>
          <w:sz w:val="28"/>
          <w:szCs w:val="28"/>
        </w:rPr>
      </w:pPr>
    </w:p>
    <w:p w:rsidR="00224B95" w:rsidRDefault="00752056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224B95" w:rsidRDefault="0075205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224B95" w:rsidRDefault="00224B95">
      <w:pPr>
        <w:ind w:firstLine="426"/>
        <w:jc w:val="center"/>
        <w:rPr>
          <w:sz w:val="28"/>
          <w:szCs w:val="28"/>
        </w:rPr>
      </w:pP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224B95" w:rsidRDefault="0075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 отсутствие задолженности за поставленные тепловую энергию (мощность),  теплоноситель;</w:t>
      </w:r>
      <w:proofErr w:type="gramEnd"/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224B95" w:rsidRDefault="00752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224B95" w:rsidRDefault="007520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224B95" w:rsidRDefault="00752056">
      <w:pPr>
        <w:jc w:val="both"/>
      </w:pPr>
      <w:r>
        <w:rPr>
          <w:sz w:val="28"/>
          <w:szCs w:val="28"/>
        </w:rPr>
        <w:lastRenderedPageBreak/>
        <w:t xml:space="preserve">     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sz w:val="28"/>
          <w:szCs w:val="28"/>
        </w:rPr>
        <w:t>кт  с пр</w:t>
      </w:r>
      <w:proofErr w:type="gramEnd"/>
      <w:r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4" w:anchor="sub_30022">
        <w:r>
          <w:rPr>
            <w:rStyle w:val="-"/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r:id="rId15" w:anchor="sub_30027">
        <w:r>
          <w:rPr>
            <w:rStyle w:val="-"/>
            <w:sz w:val="28"/>
            <w:szCs w:val="28"/>
          </w:rPr>
          <w:t>13</w:t>
        </w:r>
      </w:hyperlink>
      <w:r>
        <w:rPr>
          <w:sz w:val="28"/>
          <w:szCs w:val="28"/>
        </w:rPr>
        <w:t>, 14.</w:t>
      </w:r>
    </w:p>
    <w:p w:rsidR="00224B95" w:rsidRDefault="00224B95">
      <w:pPr>
        <w:rPr>
          <w:sz w:val="28"/>
          <w:szCs w:val="28"/>
        </w:rPr>
      </w:pPr>
    </w:p>
    <w:p w:rsidR="00224B95" w:rsidRDefault="00224B95">
      <w:pPr>
        <w:rPr>
          <w:rFonts w:ascii="Calibri" w:eastAsia="Calibri" w:hAnsi="Calibri"/>
          <w:sz w:val="22"/>
          <w:szCs w:val="22"/>
          <w:lang w:eastAsia="en-US"/>
        </w:rPr>
      </w:pPr>
    </w:p>
    <w:p w:rsidR="00224B95" w:rsidRDefault="00752056">
      <w:pPr>
        <w:jc w:val="both"/>
      </w:pPr>
      <w:r>
        <w:rPr>
          <w:sz w:val="28"/>
          <w:szCs w:val="28"/>
        </w:rPr>
        <w:t xml:space="preserve">                  </w:t>
      </w:r>
    </w:p>
    <w:sectPr w:rsidR="00224B95">
      <w:footerReference w:type="default" r:id="rId16"/>
      <w:pgSz w:w="11906" w:h="16838"/>
      <w:pgMar w:top="1134" w:right="850" w:bottom="1693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87" w:rsidRDefault="00930887">
      <w:r>
        <w:separator/>
      </w:r>
    </w:p>
  </w:endnote>
  <w:endnote w:type="continuationSeparator" w:id="0">
    <w:p w:rsidR="00930887" w:rsidRDefault="0093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56" w:rsidRDefault="007520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87" w:rsidRDefault="00930887">
      <w:r>
        <w:separator/>
      </w:r>
    </w:p>
  </w:footnote>
  <w:footnote w:type="continuationSeparator" w:id="0">
    <w:p w:rsidR="00930887" w:rsidRDefault="0093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B3B"/>
    <w:multiLevelType w:val="multilevel"/>
    <w:tmpl w:val="24121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E24AE"/>
    <w:multiLevelType w:val="multilevel"/>
    <w:tmpl w:val="D70A4A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F46849"/>
    <w:multiLevelType w:val="multilevel"/>
    <w:tmpl w:val="2F289B4A"/>
    <w:lvl w:ilvl="0">
      <w:start w:val="1"/>
      <w:numFmt w:val="decimal"/>
      <w:lvlText w:val="%1."/>
      <w:lvlJc w:val="left"/>
      <w:pPr>
        <w:ind w:left="345" w:hanging="360"/>
      </w:pPr>
      <w:rPr>
        <w:rFonts w:eastAsia="Calibri" w:cs="Liberation Serif"/>
        <w:spacing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7329AE"/>
    <w:multiLevelType w:val="multilevel"/>
    <w:tmpl w:val="833026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F509E0"/>
    <w:multiLevelType w:val="multilevel"/>
    <w:tmpl w:val="F29A9202"/>
    <w:lvl w:ilvl="0">
      <w:start w:val="1"/>
      <w:numFmt w:val="decimal"/>
      <w:lvlText w:val="%1."/>
      <w:lvlJc w:val="left"/>
      <w:pPr>
        <w:ind w:left="345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A66F8F"/>
    <w:multiLevelType w:val="multilevel"/>
    <w:tmpl w:val="2B280FC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EFD0C31"/>
    <w:multiLevelType w:val="multilevel"/>
    <w:tmpl w:val="BBE85F5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5"/>
    <w:rsid w:val="00224B95"/>
    <w:rsid w:val="002A088E"/>
    <w:rsid w:val="006206F0"/>
    <w:rsid w:val="00752056"/>
    <w:rsid w:val="008F6EDC"/>
    <w:rsid w:val="00930887"/>
    <w:rsid w:val="009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5E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A842BB"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A842BB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color w:val="000000"/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color w:val="000000"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color w:val="000000"/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WW8Num2z0">
    <w:name w:val="WW8Num2z0"/>
    <w:qFormat/>
    <w:rPr>
      <w:rFonts w:eastAsia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0z0">
    <w:name w:val="WW8Num30z0"/>
    <w:qFormat/>
    <w:rPr>
      <w:rFonts w:ascii="Liberation Serif" w:hAnsi="Liberation Serif" w:cs="Liberation Serif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9z0">
    <w:name w:val="WW8Num29z0"/>
    <w:qFormat/>
    <w:rPr>
      <w:rFonts w:ascii="Liberation Serif" w:eastAsia="Calibri" w:hAnsi="Liberation Serif" w:cs="Liberation Serif"/>
      <w:spacing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7z0">
    <w:name w:val="WW8Num7z0"/>
    <w:qFormat/>
    <w:rPr>
      <w:rFonts w:ascii="Liberation Serif" w:hAnsi="Liberation Serif" w:cs="Liberation Serif"/>
      <w:i/>
      <w:sz w:val="20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ascii="Liberation Serif" w:hAnsi="Liberation Serif" w:cs="Liberation Serif"/>
    </w:rPr>
  </w:style>
  <w:style w:type="character" w:customStyle="1" w:styleId="ListLabel15">
    <w:name w:val="ListLabel 15"/>
    <w:qFormat/>
    <w:rPr>
      <w:rFonts w:eastAsia="Calibri" w:cs="Liberation Serif"/>
      <w:spacing w:val="0"/>
    </w:rPr>
  </w:style>
  <w:style w:type="character" w:customStyle="1" w:styleId="ListLabel16">
    <w:name w:val="ListLabel 16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Liberation Serif" w:hAnsi="Liberation Serif" w:cs="Liberation Serif"/>
    </w:rPr>
  </w:style>
  <w:style w:type="character" w:customStyle="1" w:styleId="ListLabel22">
    <w:name w:val="ListLabel 22"/>
    <w:qFormat/>
    <w:rPr>
      <w:rFonts w:eastAsia="Calibri" w:cs="Liberation Serif"/>
      <w:spacing w:val="0"/>
    </w:rPr>
  </w:style>
  <w:style w:type="character" w:customStyle="1" w:styleId="ListLabel23">
    <w:name w:val="ListLabel 23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24">
    <w:name w:val="ListLabel 24"/>
    <w:qFormat/>
    <w:rPr>
      <w:color w:val="000000"/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Liberation Serif" w:hAnsi="Liberation Serif" w:cs="Liberation Serif"/>
    </w:rPr>
  </w:style>
  <w:style w:type="character" w:customStyle="1" w:styleId="ListLabel29">
    <w:name w:val="ListLabel 29"/>
    <w:qFormat/>
    <w:rPr>
      <w:rFonts w:eastAsia="Calibri" w:cs="Liberation Serif"/>
      <w:spacing w:val="0"/>
    </w:rPr>
  </w:style>
  <w:style w:type="character" w:customStyle="1" w:styleId="ListLabel30">
    <w:name w:val="ListLabel 30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31">
    <w:name w:val="ListLabel 31"/>
    <w:qFormat/>
    <w:rPr>
      <w:color w:val="000000"/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ascii="Liberation Serif" w:hAnsi="Liberation Serif" w:cs="Liberation Serif"/>
    </w:rPr>
  </w:style>
  <w:style w:type="character" w:customStyle="1" w:styleId="ListLabel36">
    <w:name w:val="ListLabel 36"/>
    <w:qFormat/>
    <w:rPr>
      <w:rFonts w:eastAsia="Calibri" w:cs="Liberation Serif"/>
      <w:spacing w:val="0"/>
    </w:rPr>
  </w:style>
  <w:style w:type="character" w:customStyle="1" w:styleId="ListLabel37">
    <w:name w:val="ListLabel 37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ascii="Liberation Serif" w:hAnsi="Liberation Serif" w:cs="Liberation Serif"/>
    </w:rPr>
  </w:style>
  <w:style w:type="character" w:customStyle="1" w:styleId="ListLabel43">
    <w:name w:val="ListLabel 43"/>
    <w:qFormat/>
    <w:rPr>
      <w:rFonts w:eastAsia="Calibri" w:cs="Liberation Serif"/>
      <w:spacing w:val="0"/>
    </w:rPr>
  </w:style>
  <w:style w:type="character" w:customStyle="1" w:styleId="ListLabel44">
    <w:name w:val="ListLabel 44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45">
    <w:name w:val="ListLabel 45"/>
    <w:qFormat/>
    <w:rPr>
      <w:color w:val="000000"/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D95EB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95EB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EB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C5457A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line="317" w:lineRule="exact"/>
    </w:pPr>
    <w:rPr>
      <w:color w:val="000000"/>
      <w:spacing w:val="6"/>
    </w:r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b/>
      <w:bCs/>
      <w:sz w:val="23"/>
      <w:szCs w:val="23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30">
    <w:name w:val="WW8Num30"/>
    <w:qFormat/>
  </w:style>
  <w:style w:type="numbering" w:customStyle="1" w:styleId="WW8Num10">
    <w:name w:val="WW8Num10"/>
    <w:qFormat/>
  </w:style>
  <w:style w:type="numbering" w:customStyle="1" w:styleId="WW8Num29">
    <w:name w:val="WW8Num29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5E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A842BB"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A842BB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color w:val="000000"/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color w:val="000000"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color w:val="000000"/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WW8Num2z0">
    <w:name w:val="WW8Num2z0"/>
    <w:qFormat/>
    <w:rPr>
      <w:rFonts w:eastAsia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0z0">
    <w:name w:val="WW8Num30z0"/>
    <w:qFormat/>
    <w:rPr>
      <w:rFonts w:ascii="Liberation Serif" w:hAnsi="Liberation Serif" w:cs="Liberation Serif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9z0">
    <w:name w:val="WW8Num29z0"/>
    <w:qFormat/>
    <w:rPr>
      <w:rFonts w:ascii="Liberation Serif" w:eastAsia="Calibri" w:hAnsi="Liberation Serif" w:cs="Liberation Serif"/>
      <w:spacing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7z0">
    <w:name w:val="WW8Num7z0"/>
    <w:qFormat/>
    <w:rPr>
      <w:rFonts w:ascii="Liberation Serif" w:hAnsi="Liberation Serif" w:cs="Liberation Serif"/>
      <w:i/>
      <w:sz w:val="20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ascii="Liberation Serif" w:hAnsi="Liberation Serif" w:cs="Liberation Serif"/>
    </w:rPr>
  </w:style>
  <w:style w:type="character" w:customStyle="1" w:styleId="ListLabel15">
    <w:name w:val="ListLabel 15"/>
    <w:qFormat/>
    <w:rPr>
      <w:rFonts w:eastAsia="Calibri" w:cs="Liberation Serif"/>
      <w:spacing w:val="0"/>
    </w:rPr>
  </w:style>
  <w:style w:type="character" w:customStyle="1" w:styleId="ListLabel16">
    <w:name w:val="ListLabel 16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Liberation Serif" w:hAnsi="Liberation Serif" w:cs="Liberation Serif"/>
    </w:rPr>
  </w:style>
  <w:style w:type="character" w:customStyle="1" w:styleId="ListLabel22">
    <w:name w:val="ListLabel 22"/>
    <w:qFormat/>
    <w:rPr>
      <w:rFonts w:eastAsia="Calibri" w:cs="Liberation Serif"/>
      <w:spacing w:val="0"/>
    </w:rPr>
  </w:style>
  <w:style w:type="character" w:customStyle="1" w:styleId="ListLabel23">
    <w:name w:val="ListLabel 23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24">
    <w:name w:val="ListLabel 24"/>
    <w:qFormat/>
    <w:rPr>
      <w:color w:val="000000"/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Liberation Serif" w:hAnsi="Liberation Serif" w:cs="Liberation Serif"/>
    </w:rPr>
  </w:style>
  <w:style w:type="character" w:customStyle="1" w:styleId="ListLabel29">
    <w:name w:val="ListLabel 29"/>
    <w:qFormat/>
    <w:rPr>
      <w:rFonts w:eastAsia="Calibri" w:cs="Liberation Serif"/>
      <w:spacing w:val="0"/>
    </w:rPr>
  </w:style>
  <w:style w:type="character" w:customStyle="1" w:styleId="ListLabel30">
    <w:name w:val="ListLabel 30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31">
    <w:name w:val="ListLabel 31"/>
    <w:qFormat/>
    <w:rPr>
      <w:color w:val="000000"/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ascii="Liberation Serif" w:hAnsi="Liberation Serif" w:cs="Liberation Serif"/>
    </w:rPr>
  </w:style>
  <w:style w:type="character" w:customStyle="1" w:styleId="ListLabel36">
    <w:name w:val="ListLabel 36"/>
    <w:qFormat/>
    <w:rPr>
      <w:rFonts w:eastAsia="Calibri" w:cs="Liberation Serif"/>
      <w:spacing w:val="0"/>
    </w:rPr>
  </w:style>
  <w:style w:type="character" w:customStyle="1" w:styleId="ListLabel37">
    <w:name w:val="ListLabel 37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ascii="Liberation Serif" w:hAnsi="Liberation Serif" w:cs="Liberation Serif"/>
    </w:rPr>
  </w:style>
  <w:style w:type="character" w:customStyle="1" w:styleId="ListLabel43">
    <w:name w:val="ListLabel 43"/>
    <w:qFormat/>
    <w:rPr>
      <w:rFonts w:eastAsia="Calibri" w:cs="Liberation Serif"/>
      <w:spacing w:val="0"/>
    </w:rPr>
  </w:style>
  <w:style w:type="character" w:customStyle="1" w:styleId="ListLabel44">
    <w:name w:val="ListLabel 44"/>
    <w:qFormat/>
    <w:rPr>
      <w:rFonts w:ascii="Liberation Serif" w:hAnsi="Liberation Serif" w:cs="Liberation Serif"/>
      <w:i/>
      <w:sz w:val="24"/>
      <w:szCs w:val="24"/>
    </w:rPr>
  </w:style>
  <w:style w:type="character" w:customStyle="1" w:styleId="ListLabel45">
    <w:name w:val="ListLabel 45"/>
    <w:qFormat/>
    <w:rPr>
      <w:color w:val="000000"/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D95EB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95EB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EB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C5457A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line="317" w:lineRule="exact"/>
    </w:pPr>
    <w:rPr>
      <w:color w:val="000000"/>
      <w:spacing w:val="6"/>
    </w:r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b/>
      <w:bCs/>
      <w:sz w:val="23"/>
      <w:szCs w:val="23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30">
    <w:name w:val="WW8Num30"/>
    <w:qFormat/>
  </w:style>
  <w:style w:type="numbering" w:customStyle="1" w:styleId="WW8Num10">
    <w:name w:val="WW8Num10"/>
    <w:qFormat/>
  </w:style>
  <w:style w:type="numbering" w:customStyle="1" w:styleId="WW8Num29">
    <w:name w:val="WW8Num2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1/Desktop/%D0%BF%D1%80%D0%BE%D0%B3%D1%80%D0%B0%D0%BC%D0%BC%D0%B0%20%D0%BF%D1%80%D0%BE%D0%B2%D0%B5%D0%B4%D0%B5%D0%BD%D0%B8%D1%8F%20%D0%BF%D1%80%D0%BE%D0%B2%D0%B5%D1%80%D0%BE%D0%BA%20%D0%B3%D0%BE%D1%82%D0%BE%D0%B2%D0%BD%D0%BE%D1%81%D1%82%D0%B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../../../1/Desktop/%D0%BF%D1%80%D0%BE%D0%B3%D1%80%D0%B0%D0%BC%D0%BC%D0%B0%20%D0%BF%D1%80%D0%BE%D0%B2%D0%B5%D0%B4%D0%B5%D0%BD%D0%B8%D1%8F%20%D0%BF%D1%80%D0%BE%D0%B2%D0%B5%D1%80%D0%BE%D0%BA%20%D0%B3%D0%BE%D1%82%D0%BE%D0%B2%D0%BD%D0%BE%D1%81%D1%82%D0%B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C9F58530EFF7E472B6231BBA6B9F7E5B22FC34DCF451189499DFBA6D3A1B92A63BA17BAD00Fr3q4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10" Type="http://schemas.openxmlformats.org/officeDocument/2006/relationships/hyperlink" Target="consultantplus://offline/ref=275C9F58530EFF7E472B6231BBA6B9F7E4BF23C64DCF451189499DFBrAq6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70E7-2A86-4B70-8C0C-A3B84162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25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0</cp:lastModifiedBy>
  <cp:revision>39</cp:revision>
  <cp:lastPrinted>2019-05-30T09:40:00Z</cp:lastPrinted>
  <dcterms:created xsi:type="dcterms:W3CDTF">2014-07-03T03:08:00Z</dcterms:created>
  <dcterms:modified xsi:type="dcterms:W3CDTF">2020-05-26T11:55:00Z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