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31" w:rsidRDefault="00781D4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0" b="0"/>
            <wp:docPr id="1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B30431" w:rsidRDefault="00B304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B30431" w:rsidRDefault="00781D4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B30431" w:rsidRDefault="00781D4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B30431" w:rsidRDefault="00781D44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16.01.2019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№ 9-НПА </w:t>
      </w:r>
    </w:p>
    <w:p w:rsidR="00B30431" w:rsidRDefault="00781D4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B30431" w:rsidRDefault="00781D44">
      <w:pPr>
        <w:pStyle w:val="a7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B30431" w:rsidRDefault="00781D4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B30431" w:rsidRDefault="00781D44">
      <w:pPr>
        <w:spacing w:line="200" w:lineRule="atLeast"/>
        <w:ind w:left="-60" w:hanging="30"/>
        <w:jc w:val="center"/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2019 году на территории Усть-Ницинского сельско</w:t>
      </w:r>
      <w:r>
        <w:rPr>
          <w:rFonts w:eastAsia="Arial" w:cs="Arial"/>
          <w:b/>
          <w:i/>
          <w:sz w:val="28"/>
          <w:szCs w:val="28"/>
          <w:lang w:eastAsia="hi-IN" w:bidi="hi-IN"/>
        </w:rPr>
        <w:t>го поселения</w:t>
      </w:r>
    </w:p>
    <w:p w:rsidR="00B30431" w:rsidRDefault="00B30431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30431" w:rsidRDefault="00781D4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В целях  организации безаварийного пропуска весеннего половодья и паводков 2019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</w:t>
      </w:r>
      <w:r>
        <w:rPr>
          <w:rFonts w:ascii="Times New Roman" w:hAnsi="Times New Roman"/>
          <w:sz w:val="28"/>
          <w:szCs w:val="28"/>
          <w:lang w:eastAsia="hi-IN" w:bidi="hi-IN"/>
        </w:rPr>
        <w:t>ербов от негативного воздействия вод, руководствуясь Водным кодексом Российской Федерации, Федеральным законом от 21.07.199</w:t>
      </w:r>
      <w:r>
        <w:rPr>
          <w:rFonts w:ascii="Times New Roman" w:hAnsi="Times New Roman"/>
          <w:sz w:val="28"/>
          <w:szCs w:val="28"/>
          <w:lang w:eastAsia="hi-IN" w:bidi="hi-IN"/>
        </w:rPr>
        <w:t>7</w:t>
      </w:r>
      <w:r w:rsidR="00765BB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г</w:t>
      </w:r>
      <w:r w:rsidR="00765BB5">
        <w:rPr>
          <w:rFonts w:ascii="Times New Roman" w:hAnsi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№ 117-ФЗ «О безопасности гидротехнических сооружений» </w:t>
      </w:r>
    </w:p>
    <w:p w:rsidR="00B30431" w:rsidRDefault="00B3043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30431" w:rsidRDefault="00781D44" w:rsidP="00765B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>-   по пропуску паводковых вод в пе</w:t>
      </w:r>
      <w:r>
        <w:rPr>
          <w:rFonts w:eastAsia="Arial" w:cs="Arial"/>
          <w:sz w:val="28"/>
          <w:szCs w:val="28"/>
          <w:lang w:eastAsia="hi-IN" w:bidi="hi-IN"/>
        </w:rPr>
        <w:t>риод весеннего  п</w:t>
      </w:r>
      <w:r w:rsidR="00765BB5">
        <w:rPr>
          <w:rFonts w:eastAsia="Arial" w:cs="Arial"/>
          <w:sz w:val="28"/>
          <w:szCs w:val="28"/>
          <w:lang w:eastAsia="hi-IN" w:bidi="hi-IN"/>
        </w:rPr>
        <w:t>оловодья с 15 марта  2019 года;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проезжей части улиц и исключения подтопления весенними водами общественных и жилых зданий на территории поселения;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-   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по </w:t>
      </w:r>
      <w:r>
        <w:rPr>
          <w:rFonts w:eastAsia="Arial" w:cs="Arial"/>
          <w:sz w:val="28"/>
          <w:szCs w:val="28"/>
          <w:lang w:eastAsia="hi-IN" w:bidi="hi-IN"/>
        </w:rPr>
        <w:t xml:space="preserve">контролю </w:t>
      </w:r>
      <w:r>
        <w:rPr>
          <w:rFonts w:eastAsia="Arial" w:cs="Arial"/>
          <w:sz w:val="28"/>
          <w:szCs w:val="28"/>
          <w:lang w:eastAsia="hi-IN" w:bidi="hi-IN"/>
        </w:rPr>
        <w:t>санитарно-защитных зон источников водоснабжения;</w:t>
      </w:r>
    </w:p>
    <w:p w:rsidR="00B30431" w:rsidRDefault="00781D44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>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</w:t>
      </w:r>
      <w:r w:rsidR="00781D44">
        <w:rPr>
          <w:rFonts w:eastAsia="Arial" w:cs="Arial"/>
          <w:sz w:val="28"/>
          <w:szCs w:val="28"/>
          <w:lang w:eastAsia="hi-IN" w:bidi="hi-IN"/>
        </w:rPr>
        <w:t>е выхода граждан и выезда  транспортных средств на лёд водных объектов на территории поселения с 15 марта 2019 года.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  <w:r w:rsidR="00781D44">
        <w:rPr>
          <w:rFonts w:eastAsia="Arial" w:cs="Arial"/>
          <w:sz w:val="28"/>
          <w:szCs w:val="28"/>
          <w:lang w:eastAsia="hi-IN" w:bidi="hi-IN"/>
        </w:rPr>
        <w:t>3.   Для оперативного решения задач по ликвидации последствий возможных чрезвычайных ситуаций, возникших в период прохождения весеннего пав</w:t>
      </w:r>
      <w:r w:rsidR="00781D44">
        <w:rPr>
          <w:rFonts w:eastAsia="Arial" w:cs="Arial"/>
          <w:sz w:val="28"/>
          <w:szCs w:val="28"/>
          <w:lang w:eastAsia="hi-IN" w:bidi="hi-IN"/>
        </w:rPr>
        <w:t>одка   утвердить состав противопаводковой комиссии  на территории поселения (приложение № 1).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4.  Утвердить План  мероприятий по безаварийному пропуску весеннего половодья в  2019 году на территории</w:t>
      </w:r>
      <w:r>
        <w:rPr>
          <w:rFonts w:eastAsia="Arial" w:cs="Arial"/>
          <w:sz w:val="28"/>
          <w:szCs w:val="28"/>
          <w:lang w:eastAsia="hi-IN" w:bidi="hi-IN"/>
        </w:rPr>
        <w:t xml:space="preserve"> сельского </w:t>
      </w:r>
      <w:r w:rsidR="00781D44">
        <w:rPr>
          <w:rFonts w:eastAsia="Arial" w:cs="Arial"/>
          <w:sz w:val="28"/>
          <w:szCs w:val="28"/>
          <w:lang w:eastAsia="hi-IN" w:bidi="hi-IN"/>
        </w:rPr>
        <w:t xml:space="preserve"> поселения (приложение № 2).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5.   Утвердить правила о поря</w:t>
      </w:r>
      <w:r w:rsidR="00781D44">
        <w:rPr>
          <w:rFonts w:eastAsia="Arial" w:cs="Arial"/>
          <w:sz w:val="28"/>
          <w:szCs w:val="28"/>
          <w:lang w:eastAsia="hi-IN" w:bidi="hi-IN"/>
        </w:rPr>
        <w:t>дке действия населения при угрозе затопления населенных пунктов (приложение №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781D44">
        <w:rPr>
          <w:rFonts w:eastAsia="Arial" w:cs="Arial"/>
          <w:sz w:val="28"/>
          <w:szCs w:val="28"/>
          <w:lang w:eastAsia="hi-IN" w:bidi="hi-IN"/>
        </w:rPr>
        <w:t>3)</w:t>
      </w:r>
      <w:r>
        <w:rPr>
          <w:rFonts w:eastAsia="Arial" w:cs="Arial"/>
          <w:sz w:val="28"/>
          <w:szCs w:val="28"/>
          <w:lang w:eastAsia="hi-IN" w:bidi="hi-IN"/>
        </w:rPr>
        <w:t>.</w:t>
      </w:r>
    </w:p>
    <w:p w:rsidR="00B30431" w:rsidRDefault="00765BB5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 xml:space="preserve">6.   Руководителям предприятий и организаций, находящихся на территории </w:t>
      </w:r>
      <w:r>
        <w:rPr>
          <w:rFonts w:eastAsia="Arial" w:cs="Arial"/>
          <w:sz w:val="28"/>
          <w:szCs w:val="28"/>
          <w:lang w:eastAsia="hi-IN" w:bidi="hi-IN"/>
        </w:rPr>
        <w:t xml:space="preserve">сельского </w:t>
      </w:r>
      <w:r w:rsidR="00781D44">
        <w:rPr>
          <w:rFonts w:eastAsia="Arial" w:cs="Arial"/>
          <w:sz w:val="28"/>
          <w:szCs w:val="28"/>
          <w:lang w:eastAsia="hi-IN" w:bidi="hi-IN"/>
        </w:rPr>
        <w:t>поселения для устранения аварийных ситуаций в  производственном фонде, связанных с затоплением  талыми в</w:t>
      </w:r>
      <w:r w:rsidR="00781D44">
        <w:rPr>
          <w:rFonts w:eastAsia="Arial" w:cs="Arial"/>
          <w:sz w:val="28"/>
          <w:szCs w:val="28"/>
          <w:lang w:eastAsia="hi-IN" w:bidi="hi-IN"/>
        </w:rPr>
        <w:t>одами подвальных помещений:</w:t>
      </w:r>
    </w:p>
    <w:p w:rsidR="00B30431" w:rsidRDefault="00781D44" w:rsidP="00765BB5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B30431" w:rsidRDefault="00781D4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B30431" w:rsidRDefault="00765BB5">
      <w:pPr>
        <w:jc w:val="both"/>
      </w:pPr>
      <w:r>
        <w:rPr>
          <w:rFonts w:eastAsia="Arial" w:cs="Arial"/>
          <w:sz w:val="28"/>
          <w:szCs w:val="28"/>
          <w:lang w:eastAsia="hi-IN" w:bidi="hi-IN"/>
        </w:rPr>
        <w:t xml:space="preserve">        </w:t>
      </w:r>
      <w:r w:rsidR="00781D44"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Усть-Ницинского сельского поселени</w:t>
      </w:r>
      <w:r w:rsidR="00781D44">
        <w:rPr>
          <w:rFonts w:eastAsia="Arial" w:cs="Arial"/>
          <w:sz w:val="28"/>
          <w:szCs w:val="28"/>
          <w:lang w:eastAsia="hi-IN" w:bidi="hi-IN"/>
        </w:rPr>
        <w:t>я от 12.01.2018г. № 5-НПА «Об организации работ по пропуску паводковых вод</w:t>
      </w:r>
      <w:r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781D44">
        <w:rPr>
          <w:rFonts w:eastAsia="Arial" w:cs="Arial"/>
          <w:sz w:val="28"/>
          <w:szCs w:val="28"/>
          <w:lang w:eastAsia="hi-IN" w:bidi="hi-IN"/>
        </w:rPr>
        <w:t>в период весеннего половодья в 2018году на территории Усть</w:t>
      </w:r>
      <w:r>
        <w:rPr>
          <w:rFonts w:eastAsia="Arial" w:cs="Arial"/>
          <w:sz w:val="28"/>
          <w:szCs w:val="28"/>
          <w:lang w:eastAsia="hi-IN" w:bidi="hi-IN"/>
        </w:rPr>
        <w:t>-Ницинского сельского поселения</w:t>
      </w:r>
      <w:r w:rsidR="00781D44">
        <w:rPr>
          <w:rFonts w:eastAsia="Arial" w:cs="Arial"/>
          <w:sz w:val="28"/>
          <w:szCs w:val="28"/>
          <w:lang w:eastAsia="hi-IN" w:bidi="hi-IN"/>
        </w:rPr>
        <w:t>» признать утратившим силу.</w:t>
      </w:r>
    </w:p>
    <w:p w:rsidR="00B30431" w:rsidRDefault="00765BB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81D44" w:rsidRPr="00765BB5">
        <w:rPr>
          <w:rFonts w:ascii="Times New Roman" w:hAnsi="Times New Roman" w:cs="Times New Roman"/>
          <w:sz w:val="28"/>
          <w:szCs w:val="28"/>
          <w:lang w:eastAsia="hi-IN" w:bidi="hi-IN"/>
        </w:rPr>
        <w:t>8.</w:t>
      </w:r>
      <w:r w:rsidR="00781D44">
        <w:rPr>
          <w:sz w:val="28"/>
          <w:szCs w:val="28"/>
          <w:lang w:eastAsia="hi-IN" w:bidi="hi-IN"/>
        </w:rPr>
        <w:t xml:space="preserve">  </w:t>
      </w:r>
      <w:r w:rsidR="00781D4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вест</w:t>
      </w:r>
      <w:r w:rsidR="00781D44">
        <w:rPr>
          <w:rFonts w:ascii="Times New Roman" w:hAnsi="Times New Roman" w:cs="Times New Roman"/>
          <w:sz w:val="28"/>
          <w:szCs w:val="28"/>
        </w:rPr>
        <w:t xml:space="preserve">нике Усть-Ницинского сельского поселения» и разместить на официальном сайте Усть-Ницинского сельского поселения в </w:t>
      </w:r>
      <w:r w:rsidR="00781D44">
        <w:rPr>
          <w:rFonts w:ascii="Times New Roman" w:hAnsi="Times New Roman"/>
          <w:bCs/>
          <w:iCs/>
          <w:sz w:val="28"/>
          <w:szCs w:val="28"/>
        </w:rPr>
        <w:t xml:space="preserve">информационно-телекоммуникационной сети "Интернет": </w:t>
      </w:r>
      <w:hyperlink r:id="rId7">
        <w:r w:rsidR="00781D44">
          <w:rPr>
            <w:rStyle w:val="-"/>
            <w:rFonts w:ascii="Times New Roman" w:hAnsi="Times New Roman"/>
            <w:bCs/>
            <w:iCs/>
            <w:sz w:val="28"/>
            <w:szCs w:val="28"/>
            <w:lang w:val="en-US"/>
          </w:rPr>
          <w:t>www</w:t>
        </w:r>
        <w:r w:rsidR="00781D44">
          <w:rPr>
            <w:rStyle w:val="-"/>
            <w:rFonts w:ascii="Times New Roman" w:hAnsi="Times New Roman"/>
            <w:bCs/>
            <w:iCs/>
            <w:sz w:val="28"/>
            <w:szCs w:val="28"/>
          </w:rPr>
          <w:t>.</w:t>
        </w:r>
        <w:proofErr w:type="spellStart"/>
        <w:r w:rsidR="00781D44">
          <w:rPr>
            <w:rStyle w:val="-"/>
            <w:rFonts w:ascii="Times New Roman" w:hAnsi="Times New Roman"/>
            <w:bCs/>
            <w:iCs/>
            <w:sz w:val="28"/>
            <w:szCs w:val="28"/>
          </w:rPr>
          <w:t>усть-ницинское.рф</w:t>
        </w:r>
        <w:proofErr w:type="spellEnd"/>
      </w:hyperlink>
      <w:r w:rsidR="00781D44">
        <w:rPr>
          <w:rFonts w:ascii="Times New Roman" w:hAnsi="Times New Roman" w:cs="Times New Roman"/>
          <w:sz w:val="28"/>
          <w:szCs w:val="28"/>
        </w:rPr>
        <w:t>.</w:t>
      </w:r>
      <w:r w:rsidR="00781D44">
        <w:rPr>
          <w:sz w:val="28"/>
          <w:szCs w:val="28"/>
        </w:rPr>
        <w:t>.</w:t>
      </w:r>
    </w:p>
    <w:p w:rsidR="00B30431" w:rsidRDefault="00765BB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        </w:t>
      </w:r>
      <w:r w:rsidR="00781D44"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 w:rsidR="00781D44"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 w:rsidR="00781D44">
        <w:rPr>
          <w:rFonts w:ascii="Times New Roman" w:hAnsi="Times New Roman"/>
          <w:sz w:val="28"/>
          <w:szCs w:val="28"/>
          <w:lang w:eastAsia="hi-IN" w:bidi="hi-IN"/>
        </w:rPr>
        <w:t xml:space="preserve"> и</w:t>
      </w:r>
      <w:r w:rsidR="00781D44">
        <w:rPr>
          <w:rFonts w:ascii="Times New Roman" w:hAnsi="Times New Roman"/>
          <w:sz w:val="28"/>
          <w:szCs w:val="28"/>
          <w:lang w:eastAsia="hi-IN" w:bidi="hi-IN"/>
        </w:rPr>
        <w:t>сполнением настоящего постановления оставляю за собой.</w:t>
      </w:r>
      <w:r w:rsidR="00781D44">
        <w:rPr>
          <w:sz w:val="28"/>
          <w:szCs w:val="28"/>
        </w:rPr>
        <w:t xml:space="preserve"> </w:t>
      </w: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B3043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B30431" w:rsidRDefault="00781D4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B30431" w:rsidRDefault="00781D4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     </w:t>
      </w:r>
      <w:r>
        <w:rPr>
          <w:rFonts w:eastAsia="Arial" w:cs="Arial"/>
          <w:sz w:val="28"/>
          <w:szCs w:val="28"/>
          <w:lang w:eastAsia="hi-IN" w:bidi="hi-IN"/>
        </w:rPr>
        <w:t>К.Г.</w:t>
      </w:r>
      <w:r w:rsidR="00765BB5">
        <w:rPr>
          <w:rFonts w:eastAsia="Arial" w:cs="Arial"/>
          <w:sz w:val="28"/>
          <w:szCs w:val="28"/>
          <w:lang w:eastAsia="hi-IN" w:bidi="hi-IN"/>
        </w:rPr>
        <w:t xml:space="preserve"> </w:t>
      </w:r>
      <w:r>
        <w:rPr>
          <w:rFonts w:eastAsia="Arial" w:cs="Arial"/>
          <w:sz w:val="28"/>
          <w:szCs w:val="28"/>
          <w:lang w:eastAsia="hi-IN" w:bidi="hi-IN"/>
        </w:rPr>
        <w:t>Судакова</w:t>
      </w:r>
    </w:p>
    <w:p w:rsidR="00B30431" w:rsidRDefault="00781D4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B30431" w:rsidRDefault="00781D4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B30431" w:rsidRDefault="00B30431"/>
    <w:p w:rsidR="00765BB5" w:rsidRDefault="00781D44">
      <w:r>
        <w:t xml:space="preserve">                                                                                              </w:t>
      </w:r>
    </w:p>
    <w:p w:rsidR="00765BB5" w:rsidRDefault="00765BB5"/>
    <w:p w:rsidR="00765BB5" w:rsidRDefault="00781D44" w:rsidP="00765BB5">
      <w:pPr>
        <w:jc w:val="right"/>
      </w:pPr>
      <w:r>
        <w:lastRenderedPageBreak/>
        <w:t xml:space="preserve">  Приложение № 1 </w:t>
      </w:r>
    </w:p>
    <w:p w:rsidR="00765BB5" w:rsidRDefault="00765BB5" w:rsidP="00765BB5">
      <w:pPr>
        <w:jc w:val="right"/>
      </w:pPr>
      <w:r>
        <w:t>УТВЕРЖДЕН</w:t>
      </w:r>
    </w:p>
    <w:p w:rsidR="00765BB5" w:rsidRDefault="00765BB5" w:rsidP="00765BB5">
      <w:pPr>
        <w:jc w:val="right"/>
      </w:pPr>
      <w:r>
        <w:t>постановлением</w:t>
      </w:r>
      <w:r w:rsidR="00781D44">
        <w:t xml:space="preserve"> </w:t>
      </w:r>
      <w:r>
        <w:t xml:space="preserve"> </w:t>
      </w:r>
      <w:r w:rsidR="00781D44">
        <w:t xml:space="preserve"> администрации </w:t>
      </w:r>
    </w:p>
    <w:p w:rsidR="00B30431" w:rsidRDefault="00781D44" w:rsidP="00765BB5">
      <w:pPr>
        <w:jc w:val="right"/>
      </w:pPr>
      <w:r>
        <w:t>Усть-Ницинского</w:t>
      </w:r>
      <w:r>
        <w:t xml:space="preserve">  сельского поселения</w:t>
      </w:r>
    </w:p>
    <w:p w:rsidR="00B30431" w:rsidRDefault="00781D44">
      <w:pPr>
        <w:jc w:val="center"/>
      </w:pPr>
      <w:r>
        <w:t xml:space="preserve">                                                                                                              от 16.0</w:t>
      </w:r>
      <w:r>
        <w:t xml:space="preserve">1.2019 г.  № 9-НПА </w:t>
      </w:r>
    </w:p>
    <w:p w:rsidR="00B30431" w:rsidRDefault="00781D4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B30431" w:rsidRDefault="00B30431">
      <w:pPr>
        <w:jc w:val="center"/>
        <w:rPr>
          <w:b/>
          <w:i/>
          <w:sz w:val="28"/>
          <w:szCs w:val="28"/>
        </w:rPr>
      </w:pPr>
    </w:p>
    <w:p w:rsidR="00B30431" w:rsidRDefault="00B30431">
      <w:pPr>
        <w:jc w:val="center"/>
        <w:rPr>
          <w:b/>
          <w:i/>
          <w:sz w:val="28"/>
          <w:szCs w:val="28"/>
        </w:rPr>
      </w:pPr>
    </w:p>
    <w:p w:rsidR="00B30431" w:rsidRDefault="00781D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Состав противопаводковой комиссии</w:t>
      </w:r>
    </w:p>
    <w:p w:rsidR="00B30431" w:rsidRDefault="00781D44">
      <w:pPr>
        <w:jc w:val="center"/>
      </w:pPr>
      <w:r>
        <w:rPr>
          <w:b/>
          <w:i/>
          <w:sz w:val="28"/>
          <w:szCs w:val="28"/>
        </w:rPr>
        <w:t>Усть-Ницинского сельского поселения на 2019 год</w:t>
      </w:r>
    </w:p>
    <w:p w:rsidR="00B30431" w:rsidRDefault="00B30431">
      <w:pPr>
        <w:jc w:val="center"/>
        <w:rPr>
          <w:sz w:val="28"/>
          <w:szCs w:val="28"/>
        </w:rPr>
      </w:pPr>
    </w:p>
    <w:p w:rsidR="00B30431" w:rsidRDefault="00781D44" w:rsidP="00765BB5">
      <w:pPr>
        <w:ind w:left="1985" w:hanging="1985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</w:t>
      </w:r>
      <w:r w:rsidR="00765BB5">
        <w:rPr>
          <w:sz w:val="28"/>
          <w:szCs w:val="28"/>
        </w:rPr>
        <w:t xml:space="preserve">вы администрации Усть-Ницинского </w:t>
      </w:r>
      <w:r>
        <w:rPr>
          <w:sz w:val="28"/>
          <w:szCs w:val="28"/>
        </w:rPr>
        <w:t>сельского поселения, председатель комиссии;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 xml:space="preserve">Аксенов А.Б. – </w:t>
      </w:r>
      <w:r w:rsidR="00765BB5">
        <w:rPr>
          <w:sz w:val="28"/>
          <w:szCs w:val="28"/>
        </w:rPr>
        <w:t xml:space="preserve">специалист 1 категории </w:t>
      </w:r>
      <w:r>
        <w:rPr>
          <w:sz w:val="28"/>
          <w:szCs w:val="28"/>
        </w:rPr>
        <w:t xml:space="preserve">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секретарь комиссии;</w:t>
      </w:r>
    </w:p>
    <w:p w:rsidR="00B30431" w:rsidRDefault="00781D44" w:rsidP="00765B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0431" w:rsidRDefault="00765BB5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Сидорова Л.А.</w:t>
      </w:r>
      <w:r w:rsidR="00781D44">
        <w:rPr>
          <w:sz w:val="28"/>
          <w:szCs w:val="28"/>
        </w:rPr>
        <w:t xml:space="preserve"> – специалист 1 кат</w:t>
      </w:r>
      <w:proofErr w:type="gramStart"/>
      <w:r w:rsidR="00781D44">
        <w:rPr>
          <w:sz w:val="28"/>
          <w:szCs w:val="28"/>
        </w:rPr>
        <w:t>.</w:t>
      </w:r>
      <w:proofErr w:type="gramEnd"/>
      <w:r w:rsidR="00781D44">
        <w:rPr>
          <w:sz w:val="28"/>
          <w:szCs w:val="28"/>
        </w:rPr>
        <w:t xml:space="preserve"> </w:t>
      </w:r>
      <w:proofErr w:type="gramStart"/>
      <w:r w:rsidR="00781D44">
        <w:rPr>
          <w:sz w:val="28"/>
          <w:szCs w:val="28"/>
        </w:rPr>
        <w:t>а</w:t>
      </w:r>
      <w:proofErr w:type="gramEnd"/>
      <w:r w:rsidR="00781D44">
        <w:rPr>
          <w:sz w:val="28"/>
          <w:szCs w:val="28"/>
        </w:rPr>
        <w:t>дминистрации Усть-Ницинского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>Есаулкова И.Н.-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30431" w:rsidRDefault="00781D44" w:rsidP="00765BB5">
      <w:pPr>
        <w:ind w:left="1985" w:hanging="1985"/>
      </w:pPr>
      <w:proofErr w:type="spellStart"/>
      <w:r>
        <w:rPr>
          <w:sz w:val="28"/>
          <w:szCs w:val="28"/>
        </w:rPr>
        <w:t>Семенюк</w:t>
      </w:r>
      <w:proofErr w:type="spellEnd"/>
      <w:r>
        <w:rPr>
          <w:sz w:val="28"/>
          <w:szCs w:val="28"/>
        </w:rPr>
        <w:t xml:space="preserve"> И.А  - начальник ПЧ </w:t>
      </w:r>
      <w:r w:rsidR="00765BB5">
        <w:rPr>
          <w:sz w:val="28"/>
          <w:szCs w:val="28"/>
        </w:rPr>
        <w:t>12/7 ГКПТУ  СО «ОПС СО  № 12» (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согласованию);</w:t>
      </w:r>
    </w:p>
    <w:p w:rsidR="00B30431" w:rsidRDefault="00781D44" w:rsidP="00765BB5">
      <w:proofErr w:type="gramStart"/>
      <w:r>
        <w:rPr>
          <w:sz w:val="28"/>
          <w:szCs w:val="28"/>
        </w:rPr>
        <w:t>Голяков</w:t>
      </w:r>
      <w:proofErr w:type="gramEnd"/>
      <w:r>
        <w:rPr>
          <w:sz w:val="28"/>
          <w:szCs w:val="28"/>
        </w:rPr>
        <w:t xml:space="preserve"> В.А.–      директор МУП « Жилкомсервис»;</w:t>
      </w:r>
    </w:p>
    <w:p w:rsidR="00B30431" w:rsidRDefault="00781D44" w:rsidP="00765BB5">
      <w:pPr>
        <w:rPr>
          <w:sz w:val="28"/>
          <w:szCs w:val="28"/>
        </w:rPr>
      </w:pPr>
      <w:r>
        <w:rPr>
          <w:sz w:val="28"/>
          <w:szCs w:val="28"/>
        </w:rPr>
        <w:t>Лукин А.С</w:t>
      </w:r>
      <w:r w:rsidR="00765BB5">
        <w:rPr>
          <w:sz w:val="28"/>
          <w:szCs w:val="28"/>
        </w:rPr>
        <w:t>.</w:t>
      </w:r>
      <w:r>
        <w:rPr>
          <w:sz w:val="28"/>
          <w:szCs w:val="28"/>
        </w:rPr>
        <w:t xml:space="preserve">  –   директор МУП «Север»;</w:t>
      </w:r>
    </w:p>
    <w:p w:rsidR="00B30431" w:rsidRDefault="00781D44" w:rsidP="00765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</w:t>
      </w:r>
      <w:r w:rsidR="00765BB5">
        <w:rPr>
          <w:sz w:val="28"/>
          <w:szCs w:val="28"/>
        </w:rPr>
        <w:t>пар</w:t>
      </w:r>
      <w:proofErr w:type="spellEnd"/>
      <w:r w:rsidR="00765BB5">
        <w:rPr>
          <w:sz w:val="28"/>
          <w:szCs w:val="28"/>
        </w:rPr>
        <w:t xml:space="preserve"> – </w:t>
      </w:r>
      <w:proofErr w:type="spellStart"/>
      <w:r w:rsidR="00765BB5">
        <w:rPr>
          <w:sz w:val="28"/>
          <w:szCs w:val="28"/>
        </w:rPr>
        <w:t>заведущая</w:t>
      </w:r>
      <w:proofErr w:type="spellEnd"/>
      <w:r w:rsidR="00765BB5">
        <w:rPr>
          <w:sz w:val="28"/>
          <w:szCs w:val="28"/>
        </w:rPr>
        <w:t xml:space="preserve"> </w:t>
      </w:r>
      <w:proofErr w:type="spellStart"/>
      <w:r w:rsidR="00765BB5">
        <w:rPr>
          <w:sz w:val="28"/>
          <w:szCs w:val="28"/>
        </w:rPr>
        <w:t>Краснослободской</w:t>
      </w:r>
      <w:proofErr w:type="spellEnd"/>
      <w:r w:rsidR="00765BB5">
        <w:rPr>
          <w:sz w:val="28"/>
          <w:szCs w:val="28"/>
        </w:rPr>
        <w:t xml:space="preserve"> ОВП (</w:t>
      </w:r>
      <w:r>
        <w:rPr>
          <w:sz w:val="28"/>
          <w:szCs w:val="28"/>
        </w:rPr>
        <w:t>по согласованию);</w:t>
      </w:r>
    </w:p>
    <w:p w:rsidR="00B30431" w:rsidRDefault="00781D44" w:rsidP="00765B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765BB5">
        <w:rPr>
          <w:sz w:val="28"/>
          <w:szCs w:val="28"/>
        </w:rPr>
        <w:t xml:space="preserve">    -   </w:t>
      </w:r>
      <w:proofErr w:type="spellStart"/>
      <w:r w:rsidR="00765BB5">
        <w:rPr>
          <w:sz w:val="28"/>
          <w:szCs w:val="28"/>
        </w:rPr>
        <w:t>заведущая</w:t>
      </w:r>
      <w:proofErr w:type="spellEnd"/>
      <w:r w:rsidR="00765BB5">
        <w:rPr>
          <w:sz w:val="28"/>
          <w:szCs w:val="28"/>
        </w:rPr>
        <w:t xml:space="preserve"> Усть-Ницинской ОВП (</w:t>
      </w:r>
      <w:r>
        <w:rPr>
          <w:sz w:val="28"/>
          <w:szCs w:val="28"/>
        </w:rPr>
        <w:t>по согласованию);</w:t>
      </w:r>
    </w:p>
    <w:p w:rsidR="00B30431" w:rsidRDefault="00781D44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.В. -   учас</w:t>
      </w:r>
      <w:r w:rsidR="00765BB5">
        <w:rPr>
          <w:sz w:val="28"/>
          <w:szCs w:val="28"/>
        </w:rPr>
        <w:t>тковый уполномоченный полиции (</w:t>
      </w:r>
      <w:r>
        <w:rPr>
          <w:sz w:val="28"/>
          <w:szCs w:val="28"/>
        </w:rPr>
        <w:t>по согласованию);</w:t>
      </w:r>
    </w:p>
    <w:p w:rsidR="00B30431" w:rsidRDefault="00765BB5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Склокина</w:t>
      </w:r>
      <w:proofErr w:type="spellEnd"/>
      <w:r>
        <w:rPr>
          <w:sz w:val="28"/>
          <w:szCs w:val="28"/>
        </w:rPr>
        <w:t xml:space="preserve"> С.В. -</w:t>
      </w:r>
      <w:r w:rsidR="00781D44">
        <w:rPr>
          <w:sz w:val="28"/>
          <w:szCs w:val="28"/>
        </w:rPr>
        <w:t xml:space="preserve">      директор   МКОУ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«</w:t>
      </w:r>
      <w:proofErr w:type="spellStart"/>
      <w:r w:rsidR="00781D44">
        <w:rPr>
          <w:sz w:val="28"/>
          <w:szCs w:val="28"/>
        </w:rPr>
        <w:t>Краснослободская</w:t>
      </w:r>
      <w:proofErr w:type="spellEnd"/>
      <w:r w:rsidR="00781D44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="00781D44">
        <w:rPr>
          <w:sz w:val="28"/>
          <w:szCs w:val="28"/>
        </w:rPr>
        <w:t>(по согласованию);</w:t>
      </w:r>
    </w:p>
    <w:p w:rsidR="00B30431" w:rsidRDefault="00781D44" w:rsidP="00765BB5">
      <w:pPr>
        <w:ind w:left="2410" w:hanging="2410"/>
      </w:pPr>
      <w:r>
        <w:rPr>
          <w:sz w:val="28"/>
          <w:szCs w:val="28"/>
        </w:rPr>
        <w:t>Сарычева С.Ю. -  директор МКОУ «Усть-Ницинска</w:t>
      </w:r>
      <w:r w:rsidR="00765BB5">
        <w:rPr>
          <w:sz w:val="28"/>
          <w:szCs w:val="28"/>
        </w:rPr>
        <w:t>я</w:t>
      </w:r>
      <w:r>
        <w:rPr>
          <w:sz w:val="28"/>
          <w:szCs w:val="28"/>
        </w:rPr>
        <w:t xml:space="preserve"> СОШ»</w:t>
      </w:r>
      <w:r w:rsidR="00765BB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B30431" w:rsidRDefault="00765BB5" w:rsidP="00765BB5">
      <w:pPr>
        <w:ind w:left="2268" w:hanging="2268"/>
        <w:rPr>
          <w:sz w:val="28"/>
          <w:szCs w:val="28"/>
        </w:rPr>
      </w:pPr>
      <w:proofErr w:type="spellStart"/>
      <w:r>
        <w:rPr>
          <w:sz w:val="28"/>
          <w:szCs w:val="28"/>
        </w:rPr>
        <w:t>Сабирова</w:t>
      </w:r>
      <w:proofErr w:type="spellEnd"/>
      <w:r>
        <w:rPr>
          <w:sz w:val="28"/>
          <w:szCs w:val="28"/>
        </w:rPr>
        <w:t xml:space="preserve">  И.А. </w:t>
      </w:r>
      <w:r w:rsidR="00781D44">
        <w:rPr>
          <w:sz w:val="28"/>
          <w:szCs w:val="28"/>
        </w:rPr>
        <w:t xml:space="preserve"> -    директор </w:t>
      </w:r>
      <w:r>
        <w:rPr>
          <w:sz w:val="28"/>
          <w:szCs w:val="28"/>
        </w:rPr>
        <w:t xml:space="preserve"> МКОУ «</w:t>
      </w:r>
      <w:r w:rsidR="00781D44">
        <w:rPr>
          <w:sz w:val="28"/>
          <w:szCs w:val="28"/>
        </w:rPr>
        <w:t>Ермаковская СОШ</w:t>
      </w:r>
      <w:r>
        <w:rPr>
          <w:sz w:val="28"/>
          <w:szCs w:val="28"/>
        </w:rPr>
        <w:t>» (</w:t>
      </w:r>
      <w:r w:rsidR="00781D4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с</w:t>
      </w:r>
      <w:r w:rsidR="00781D44">
        <w:rPr>
          <w:sz w:val="28"/>
          <w:szCs w:val="28"/>
        </w:rPr>
        <w:t>огласованию);</w:t>
      </w:r>
    </w:p>
    <w:p w:rsidR="00B30431" w:rsidRDefault="00781D44" w:rsidP="00765BB5">
      <w:pPr>
        <w:ind w:left="2268" w:hanging="2268"/>
      </w:pPr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И.Г.- директор МКОУ «</w:t>
      </w:r>
      <w:proofErr w:type="spellStart"/>
      <w:r>
        <w:rPr>
          <w:sz w:val="28"/>
          <w:szCs w:val="28"/>
        </w:rPr>
        <w:t>Липчинская</w:t>
      </w:r>
      <w:proofErr w:type="spellEnd"/>
      <w:r>
        <w:rPr>
          <w:sz w:val="28"/>
          <w:szCs w:val="28"/>
        </w:rPr>
        <w:t xml:space="preserve"> СОШ» </w:t>
      </w:r>
      <w:r w:rsidR="00765BB5">
        <w:rPr>
          <w:sz w:val="28"/>
          <w:szCs w:val="28"/>
        </w:rPr>
        <w:t xml:space="preserve"> (по согласованию)</w:t>
      </w:r>
    </w:p>
    <w:p w:rsidR="00B30431" w:rsidRDefault="00B30431" w:rsidP="00765BB5">
      <w:pPr>
        <w:rPr>
          <w:sz w:val="28"/>
          <w:szCs w:val="28"/>
        </w:rPr>
      </w:pPr>
    </w:p>
    <w:p w:rsidR="00B30431" w:rsidRDefault="00B30431" w:rsidP="00765BB5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  <w:jc w:val="both"/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lastRenderedPageBreak/>
        <w:t xml:space="preserve">                                            </w:t>
      </w:r>
      <w:r>
        <w:t xml:space="preserve">                                           </w:t>
      </w:r>
      <w:r>
        <w:t xml:space="preserve">                                                                                             Приложение  № 2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>УТВЕРЖДЕН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 xml:space="preserve"> постановлением   а</w:t>
      </w:r>
      <w:r>
        <w:t xml:space="preserve">дминистрации </w:t>
      </w:r>
    </w:p>
    <w:p w:rsidR="00B30431" w:rsidRDefault="00781D44" w:rsidP="00781D44">
      <w:pPr>
        <w:tabs>
          <w:tab w:val="left" w:pos="6660"/>
          <w:tab w:val="right" w:pos="9355"/>
        </w:tabs>
        <w:jc w:val="right"/>
      </w:pPr>
      <w:r>
        <w:t xml:space="preserve">Усть-Ницинского </w:t>
      </w:r>
      <w:r>
        <w:t xml:space="preserve"> сельского поселения</w:t>
      </w:r>
    </w:p>
    <w:p w:rsidR="00B30431" w:rsidRDefault="00781D44" w:rsidP="00781D44">
      <w:pPr>
        <w:jc w:val="right"/>
      </w:pPr>
      <w:r>
        <w:t xml:space="preserve">                                                                        </w:t>
      </w:r>
      <w:r>
        <w:t xml:space="preserve">                     16.01.2019 г. № 9-НПА</w:t>
      </w:r>
    </w:p>
    <w:p w:rsidR="00B30431" w:rsidRDefault="00B30431"/>
    <w:p w:rsidR="00B30431" w:rsidRDefault="00B30431"/>
    <w:p w:rsidR="00B30431" w:rsidRPr="00781D44" w:rsidRDefault="00781D44">
      <w:pPr>
        <w:jc w:val="center"/>
        <w:rPr>
          <w:b/>
          <w:i/>
          <w:sz w:val="28"/>
          <w:szCs w:val="28"/>
        </w:rPr>
      </w:pPr>
      <w:r w:rsidRPr="00781D44">
        <w:rPr>
          <w:b/>
          <w:i/>
          <w:sz w:val="28"/>
          <w:szCs w:val="28"/>
        </w:rPr>
        <w:t>План</w:t>
      </w:r>
    </w:p>
    <w:p w:rsidR="00B30431" w:rsidRPr="00781D44" w:rsidRDefault="00781D44">
      <w:pPr>
        <w:jc w:val="center"/>
        <w:rPr>
          <w:b/>
          <w:i/>
        </w:rPr>
      </w:pPr>
      <w:r w:rsidRPr="00781D44">
        <w:rPr>
          <w:b/>
          <w:i/>
          <w:sz w:val="28"/>
          <w:szCs w:val="28"/>
        </w:rPr>
        <w:t>мероприятий  по безаварийному пропуску</w:t>
      </w:r>
      <w:r>
        <w:rPr>
          <w:b/>
          <w:i/>
          <w:sz w:val="28"/>
          <w:szCs w:val="28"/>
        </w:rPr>
        <w:t xml:space="preserve"> весеннего половодья  на 2019 год</w:t>
      </w:r>
    </w:p>
    <w:p w:rsidR="00B30431" w:rsidRDefault="00B30431">
      <w:pPr>
        <w:jc w:val="center"/>
      </w:pPr>
    </w:p>
    <w:tbl>
      <w:tblPr>
        <w:tblStyle w:val="ac"/>
        <w:tblW w:w="10500" w:type="dxa"/>
        <w:tblInd w:w="-613" w:type="dxa"/>
        <w:tblLook w:val="01E0" w:firstRow="1" w:lastRow="1" w:firstColumn="1" w:lastColumn="1" w:noHBand="0" w:noVBand="0"/>
      </w:tblPr>
      <w:tblGrid>
        <w:gridCol w:w="578"/>
        <w:gridCol w:w="6083"/>
        <w:gridCol w:w="1573"/>
        <w:gridCol w:w="2266"/>
      </w:tblGrid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№</w:t>
            </w:r>
          </w:p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szCs w:val="20"/>
                <w:lang w:eastAsia="en-US"/>
              </w:rPr>
              <w:t>п</w:t>
            </w:r>
            <w:proofErr w:type="gramEnd"/>
            <w:r>
              <w:rPr>
                <w:szCs w:val="20"/>
                <w:lang w:eastAsia="en-US"/>
              </w:rPr>
              <w:t>/п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Срок выполнения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Ответственные за</w:t>
            </w:r>
          </w:p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выполнение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4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szCs w:val="20"/>
              </w:rPr>
            </w:pPr>
            <w:r>
              <w:rPr>
                <w:szCs w:val="20"/>
                <w:lang w:eastAsia="en-US"/>
              </w:rPr>
              <w:t>Провести заседание комиссии «</w:t>
            </w:r>
            <w:r>
              <w:rPr>
                <w:szCs w:val="20"/>
                <w:lang w:eastAsia="en-US"/>
              </w:rPr>
              <w:t xml:space="preserve">Об итогах работы по  весеннему половодью 2018 </w:t>
            </w:r>
            <w:r>
              <w:rPr>
                <w:szCs w:val="20"/>
                <w:lang w:eastAsia="en-US"/>
              </w:rPr>
              <w:t xml:space="preserve">г. и задачи на 2019 </w:t>
            </w:r>
            <w:r>
              <w:rPr>
                <w:szCs w:val="20"/>
                <w:lang w:eastAsia="en-US"/>
              </w:rPr>
              <w:t xml:space="preserve">г.» 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28.</w:t>
            </w:r>
            <w:r>
              <w:rPr>
                <w:szCs w:val="20"/>
                <w:lang w:eastAsia="en-US"/>
              </w:rPr>
              <w:t xml:space="preserve">01.2019 </w:t>
            </w:r>
            <w:r>
              <w:rPr>
                <w:szCs w:val="20"/>
                <w:lang w:eastAsia="en-US"/>
              </w:rPr>
              <w:t>г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</w:t>
            </w:r>
            <w:r>
              <w:rPr>
                <w:szCs w:val="20"/>
                <w:lang w:eastAsia="en-US"/>
              </w:rPr>
              <w:t>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паводковый период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Н.Г,</w:t>
            </w:r>
          </w:p>
          <w:p w:rsidR="00B30431" w:rsidRDefault="00781D44" w:rsidP="00781D44">
            <w:pPr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>.,</w:t>
            </w:r>
            <w:r>
              <w:rPr>
                <w:szCs w:val="20"/>
                <w:lang w:eastAsia="en-US"/>
              </w:rPr>
              <w:t xml:space="preserve"> </w:t>
            </w:r>
            <w:proofErr w:type="gramEnd"/>
            <w:r>
              <w:rPr>
                <w:szCs w:val="20"/>
                <w:lang w:eastAsia="en-US"/>
              </w:rPr>
              <w:t>ведущие специалисты администрации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Составить график </w:t>
            </w:r>
            <w:r>
              <w:rPr>
                <w:szCs w:val="20"/>
                <w:lang w:eastAsia="en-US"/>
              </w:rPr>
              <w:t>дежурства сотрудников администрации для контроля и оперативного сбора и доведения информации до ЕДДС района о ходе пропуска паводковых вод в Усть-Ницинском сельском поселении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Председатель комиссии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Н.Г.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Организовать проведение обследова</w:t>
            </w:r>
            <w:r>
              <w:rPr>
                <w:szCs w:val="20"/>
                <w:lang w:eastAsia="en-US"/>
              </w:rPr>
              <w:t xml:space="preserve">ний и проведение необходимых работ  по очистке </w:t>
            </w:r>
            <w:proofErr w:type="spellStart"/>
            <w:r>
              <w:rPr>
                <w:szCs w:val="20"/>
                <w:lang w:eastAsia="en-US"/>
              </w:rPr>
              <w:t>подмостовых</w:t>
            </w:r>
            <w:proofErr w:type="spellEnd"/>
            <w:r>
              <w:rPr>
                <w:szCs w:val="20"/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МУП «Север»,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 xml:space="preserve">., </w:t>
            </w:r>
            <w:proofErr w:type="gramEnd"/>
            <w:r>
              <w:rPr>
                <w:szCs w:val="20"/>
                <w:lang w:eastAsia="en-US"/>
              </w:rPr>
              <w:t>в</w:t>
            </w:r>
            <w:r>
              <w:rPr>
                <w:szCs w:val="20"/>
                <w:lang w:eastAsia="en-US"/>
              </w:rPr>
              <w:t xml:space="preserve">едущие специалисты администрации, 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Проверить наличие и привести в соответствие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 xml:space="preserve">регистрационную </w:t>
            </w:r>
            <w:r>
              <w:rPr>
                <w:szCs w:val="20"/>
                <w:lang w:eastAsia="en-US"/>
              </w:rPr>
              <w:t>и техническую документацию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szCs w:val="20"/>
                <w:lang w:eastAsia="en-US"/>
              </w:rPr>
              <w:t>плавсредств</w:t>
            </w:r>
            <w:proofErr w:type="spellEnd"/>
            <w:r>
              <w:rPr>
                <w:szCs w:val="20"/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15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</w:t>
            </w:r>
            <w:r>
              <w:rPr>
                <w:szCs w:val="20"/>
                <w:lang w:eastAsia="en-US"/>
              </w:rPr>
              <w:t>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Провести ремонт моторной лодки, и проверить готовность к работе переправы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Проверить наличие и </w:t>
            </w:r>
            <w:r>
              <w:rPr>
                <w:szCs w:val="20"/>
                <w:lang w:eastAsia="en-US"/>
              </w:rPr>
              <w:t xml:space="preserve">соответствие документов у </w:t>
            </w:r>
            <w:proofErr w:type="gramStart"/>
            <w:r>
              <w:rPr>
                <w:szCs w:val="20"/>
                <w:lang w:eastAsia="en-US"/>
              </w:rPr>
              <w:t>судоводителей</w:t>
            </w:r>
            <w:proofErr w:type="gramEnd"/>
            <w:r>
              <w:rPr>
                <w:szCs w:val="20"/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15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Организовать завоз в заречные  населенные  пункты </w:t>
            </w:r>
            <w:r>
              <w:rPr>
                <w:szCs w:val="20"/>
                <w:lang w:eastAsia="en-US"/>
              </w:rPr>
              <w:t xml:space="preserve"> муки, соли, спичек и др. товаров  первой необходимости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5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апреля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предприниматели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Обеспечить запасы в </w:t>
            </w:r>
            <w:proofErr w:type="gramStart"/>
            <w:r>
              <w:rPr>
                <w:szCs w:val="20"/>
                <w:lang w:eastAsia="en-US"/>
              </w:rPr>
              <w:t>заречных</w:t>
            </w:r>
            <w:proofErr w:type="gramEnd"/>
            <w:r>
              <w:rPr>
                <w:szCs w:val="20"/>
                <w:lang w:eastAsia="en-US"/>
              </w:rPr>
              <w:t xml:space="preserve">  ФАП лечебно-</w:t>
            </w:r>
          </w:p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t>До 5  апреля</w:t>
            </w:r>
          </w:p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rPr>
                <w:lang w:eastAsia="ar-SA"/>
              </w:rPr>
            </w:pPr>
            <w:r>
              <w:rPr>
                <w:szCs w:val="20"/>
                <w:lang w:eastAsia="en-US"/>
              </w:rPr>
              <w:t>Храмцова С.Г.</w:t>
            </w:r>
          </w:p>
          <w:p w:rsidR="00B30431" w:rsidRDefault="00781D44">
            <w:pPr>
              <w:rPr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(по плану мероприятий</w:t>
            </w:r>
            <w:proofErr w:type="gramEnd"/>
          </w:p>
          <w:p w:rsidR="00B30431" w:rsidRDefault="00781D44">
            <w:pPr>
              <w:suppressAutoHyphens/>
              <w:rPr>
                <w:lang w:eastAsia="ar-SA"/>
              </w:rPr>
            </w:pPr>
            <w:proofErr w:type="gramStart"/>
            <w:r>
              <w:rPr>
                <w:szCs w:val="20"/>
                <w:lang w:eastAsia="en-US"/>
              </w:rPr>
              <w:t>Главы МР)</w:t>
            </w:r>
            <w:proofErr w:type="gramEnd"/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Составить списки населения, проживающих в зоне </w:t>
            </w:r>
            <w:r>
              <w:rPr>
                <w:szCs w:val="20"/>
                <w:lang w:eastAsia="en-US"/>
              </w:rPr>
              <w:lastRenderedPageBreak/>
              <w:t xml:space="preserve">возможных затоплений, по каждому                          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szCs w:val="20"/>
              </w:rPr>
            </w:pPr>
            <w:r>
              <w:rPr>
                <w:szCs w:val="20"/>
                <w:lang w:eastAsia="en-US"/>
              </w:rPr>
              <w:lastRenderedPageBreak/>
              <w:t>До</w:t>
            </w:r>
            <w:r>
              <w:rPr>
                <w:szCs w:val="20"/>
                <w:lang w:eastAsia="en-US"/>
              </w:rPr>
              <w:t xml:space="preserve"> 15 марта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Специалист 1 кат</w:t>
            </w:r>
            <w:proofErr w:type="gramStart"/>
            <w:r>
              <w:rPr>
                <w:szCs w:val="20"/>
                <w:lang w:eastAsia="en-US"/>
              </w:rPr>
              <w:t>.,</w:t>
            </w:r>
            <w:r>
              <w:rPr>
                <w:szCs w:val="20"/>
                <w:lang w:eastAsia="en-US"/>
              </w:rPr>
              <w:t xml:space="preserve"> </w:t>
            </w:r>
            <w:proofErr w:type="gramEnd"/>
            <w:r>
              <w:rPr>
                <w:szCs w:val="20"/>
                <w:lang w:eastAsia="en-US"/>
              </w:rPr>
              <w:lastRenderedPageBreak/>
              <w:t xml:space="preserve">ведущие специалисты администрации </w:t>
            </w:r>
            <w:r>
              <w:rPr>
                <w:szCs w:val="20"/>
                <w:lang w:eastAsia="en-US"/>
              </w:rPr>
              <w:t xml:space="preserve">                              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                               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 w:rsidP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Провести работы по укреплению дамб и  г</w:t>
            </w:r>
            <w:r>
              <w:rPr>
                <w:szCs w:val="20"/>
                <w:lang w:eastAsia="en-US"/>
              </w:rPr>
              <w:t>идротехнических сооружений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До выхода рек из берегов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Волохина</w:t>
            </w:r>
            <w:proofErr w:type="spellEnd"/>
            <w:r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Н.Г.,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Лукин А.С.,</w:t>
            </w:r>
          </w:p>
          <w:p w:rsidR="00B30431" w:rsidRDefault="00781D44" w:rsidP="00781D44">
            <w:pPr>
              <w:jc w:val="both"/>
              <w:rPr>
                <w:szCs w:val="20"/>
                <w:lang w:eastAsia="ar-SA"/>
              </w:rPr>
            </w:pPr>
            <w:r>
              <w:rPr>
                <w:szCs w:val="20"/>
                <w:lang w:eastAsia="en-US"/>
              </w:rPr>
              <w:t>ведущий специалист администрации Ермаков В.Н.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12.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</w:t>
            </w:r>
            <w:r>
              <w:rPr>
                <w:szCs w:val="20"/>
                <w:lang w:eastAsia="en-US"/>
              </w:rPr>
              <w:t>иод паводка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март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13.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До начала работы паромных переправ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Директор МУП «Север»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Лукин А.С.</w:t>
            </w:r>
          </w:p>
        </w:tc>
      </w:tr>
      <w:tr w:rsidR="00B30431">
        <w:tc>
          <w:tcPr>
            <w:tcW w:w="578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>14.</w:t>
            </w:r>
          </w:p>
        </w:tc>
        <w:tc>
          <w:tcPr>
            <w:tcW w:w="6082" w:type="dxa"/>
            <w:shd w:val="clear" w:color="auto" w:fill="auto"/>
          </w:tcPr>
          <w:p w:rsidR="00B30431" w:rsidRDefault="00781D44">
            <w:pPr>
              <w:suppressAutoHyphens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Подготовить памятки населению </w:t>
            </w:r>
            <w:r>
              <w:rPr>
                <w:szCs w:val="20"/>
                <w:lang w:eastAsia="en-US"/>
              </w:rPr>
              <w:t>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shd w:val="clear" w:color="auto" w:fill="auto"/>
          </w:tcPr>
          <w:p w:rsidR="00B30431" w:rsidRDefault="00781D44" w:rsidP="00781D44">
            <w:pPr>
              <w:suppressAutoHyphens/>
              <w:jc w:val="center"/>
              <w:rPr>
                <w:lang w:eastAsia="ar-SA"/>
              </w:rPr>
            </w:pPr>
            <w:r>
              <w:rPr>
                <w:szCs w:val="20"/>
                <w:lang w:eastAsia="en-US"/>
              </w:rPr>
              <w:t>По подготовке к половодью</w:t>
            </w:r>
          </w:p>
        </w:tc>
        <w:tc>
          <w:tcPr>
            <w:tcW w:w="2266" w:type="dxa"/>
            <w:shd w:val="clear" w:color="auto" w:fill="auto"/>
          </w:tcPr>
          <w:p w:rsidR="00B30431" w:rsidRDefault="00781D44">
            <w:pPr>
              <w:suppressAutoHyphens/>
              <w:jc w:val="both"/>
              <w:rPr>
                <w:lang w:eastAsia="en-US"/>
              </w:rPr>
            </w:pPr>
            <w:r>
              <w:rPr>
                <w:szCs w:val="20"/>
                <w:lang w:eastAsia="en-US"/>
              </w:rPr>
              <w:t>Председатель комиссии</w:t>
            </w:r>
          </w:p>
          <w:p w:rsidR="00B30431" w:rsidRDefault="00781D44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Cs w:val="20"/>
                <w:lang w:eastAsia="en-US"/>
              </w:rPr>
              <w:t>Волохина.Н.Г</w:t>
            </w:r>
            <w:proofErr w:type="spellEnd"/>
            <w:r>
              <w:rPr>
                <w:szCs w:val="20"/>
                <w:lang w:eastAsia="en-US"/>
              </w:rPr>
              <w:t>, с</w:t>
            </w:r>
            <w:r>
              <w:rPr>
                <w:szCs w:val="20"/>
                <w:lang w:eastAsia="en-US"/>
              </w:rPr>
              <w:t>пециалист 1 кат</w:t>
            </w:r>
            <w:proofErr w:type="gramStart"/>
            <w:r>
              <w:rPr>
                <w:szCs w:val="20"/>
                <w:lang w:eastAsia="en-US"/>
              </w:rPr>
              <w:t>.,</w:t>
            </w:r>
            <w:r>
              <w:rPr>
                <w:szCs w:val="20"/>
                <w:lang w:eastAsia="en-US"/>
              </w:rPr>
              <w:t xml:space="preserve"> </w:t>
            </w:r>
            <w:proofErr w:type="gramEnd"/>
            <w:r>
              <w:rPr>
                <w:szCs w:val="20"/>
                <w:lang w:eastAsia="en-US"/>
              </w:rPr>
              <w:t>ведущие специалисты администрации</w:t>
            </w:r>
          </w:p>
        </w:tc>
      </w:tr>
    </w:tbl>
    <w:p w:rsidR="00B30431" w:rsidRDefault="00B30431">
      <w:pPr>
        <w:rPr>
          <w:lang w:eastAsia="ar-SA"/>
        </w:rPr>
      </w:pPr>
    </w:p>
    <w:p w:rsidR="00B30431" w:rsidRDefault="00B30431"/>
    <w:p w:rsidR="00B30431" w:rsidRDefault="00B30431"/>
    <w:p w:rsidR="00B30431" w:rsidRDefault="00B30431"/>
    <w:p w:rsidR="00B30431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B30431" w:rsidRDefault="00B30431">
      <w:pPr>
        <w:tabs>
          <w:tab w:val="left" w:pos="6660"/>
          <w:tab w:val="right" w:pos="9355"/>
        </w:tabs>
      </w:pPr>
    </w:p>
    <w:p w:rsidR="00781D44" w:rsidRDefault="00781D4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</w:t>
      </w:r>
    </w:p>
    <w:p w:rsidR="00781D44" w:rsidRDefault="00781D44">
      <w:pPr>
        <w:tabs>
          <w:tab w:val="left" w:pos="6660"/>
          <w:tab w:val="right" w:pos="9355"/>
        </w:tabs>
      </w:pPr>
    </w:p>
    <w:p w:rsidR="00781D44" w:rsidRDefault="00781D44">
      <w:pPr>
        <w:tabs>
          <w:tab w:val="left" w:pos="6660"/>
          <w:tab w:val="right" w:pos="9355"/>
        </w:tabs>
      </w:pP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lastRenderedPageBreak/>
        <w:t xml:space="preserve"> Приложение № 3  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>УТВЕРЖДЕНЫ</w:t>
      </w:r>
    </w:p>
    <w:p w:rsidR="00781D44" w:rsidRDefault="00781D44" w:rsidP="00781D44">
      <w:pPr>
        <w:tabs>
          <w:tab w:val="left" w:pos="6660"/>
          <w:tab w:val="right" w:pos="9355"/>
        </w:tabs>
        <w:jc w:val="right"/>
      </w:pPr>
      <w:r>
        <w:t xml:space="preserve"> постановлением   а</w:t>
      </w:r>
      <w:r>
        <w:t xml:space="preserve">дминистрации </w:t>
      </w:r>
    </w:p>
    <w:p w:rsidR="00B30431" w:rsidRDefault="00781D44" w:rsidP="00781D44">
      <w:pPr>
        <w:tabs>
          <w:tab w:val="left" w:pos="6660"/>
          <w:tab w:val="right" w:pos="9355"/>
        </w:tabs>
        <w:jc w:val="right"/>
      </w:pPr>
      <w:r>
        <w:t>Усть-Ницинского</w:t>
      </w:r>
      <w:r>
        <w:t xml:space="preserve"> сельского поселения</w:t>
      </w:r>
    </w:p>
    <w:p w:rsidR="00B30431" w:rsidRDefault="00781D44" w:rsidP="00781D44">
      <w:pPr>
        <w:jc w:val="right"/>
      </w:pPr>
      <w:r>
        <w:t xml:space="preserve">                                                                                         от</w:t>
      </w:r>
      <w:r>
        <w:t xml:space="preserve">    16.01.2019 г.  № 9-НПА</w:t>
      </w:r>
    </w:p>
    <w:p w:rsidR="00B30431" w:rsidRDefault="00B30431"/>
    <w:p w:rsidR="00B30431" w:rsidRDefault="00B30431">
      <w:pPr>
        <w:rPr>
          <w:b/>
          <w:bCs/>
          <w:i/>
          <w:iCs/>
          <w:sz w:val="32"/>
          <w:szCs w:val="32"/>
        </w:rPr>
      </w:pPr>
    </w:p>
    <w:p w:rsidR="00B30431" w:rsidRPr="00781D44" w:rsidRDefault="00781D44">
      <w:pPr>
        <w:jc w:val="center"/>
        <w:rPr>
          <w:b/>
          <w:i/>
          <w:spacing w:val="40"/>
          <w:sz w:val="28"/>
          <w:szCs w:val="28"/>
        </w:rPr>
      </w:pPr>
      <w:r w:rsidRPr="00781D44">
        <w:rPr>
          <w:b/>
          <w:i/>
          <w:sz w:val="28"/>
          <w:szCs w:val="28"/>
        </w:rPr>
        <w:t>Правила</w:t>
      </w:r>
    </w:p>
    <w:p w:rsidR="00B30431" w:rsidRPr="00781D44" w:rsidRDefault="00781D44">
      <w:pPr>
        <w:jc w:val="center"/>
        <w:rPr>
          <w:b/>
          <w:bCs/>
          <w:i/>
          <w:iCs/>
          <w:sz w:val="28"/>
          <w:szCs w:val="28"/>
        </w:rPr>
      </w:pPr>
      <w:r w:rsidRPr="00781D44">
        <w:rPr>
          <w:b/>
          <w:i/>
          <w:spacing w:val="40"/>
          <w:sz w:val="28"/>
          <w:szCs w:val="28"/>
        </w:rPr>
        <w:t>о</w:t>
      </w:r>
      <w:r w:rsidRPr="00781D44">
        <w:rPr>
          <w:b/>
          <w:i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B30431" w:rsidRDefault="00781D44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перенести на верхние этажи или чердаки воду, запас продуктов, ценные 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вещи, медицинские средства и документы;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B30431" w:rsidRDefault="00B30431" w:rsidP="00781D44">
      <w:pPr>
        <w:jc w:val="both"/>
        <w:rPr>
          <w:b/>
          <w:bCs/>
          <w:sz w:val="28"/>
          <w:szCs w:val="28"/>
        </w:rPr>
      </w:pP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подняться на крышу дом</w:t>
      </w:r>
      <w:r>
        <w:rPr>
          <w:sz w:val="28"/>
          <w:szCs w:val="28"/>
        </w:rPr>
        <w:t xml:space="preserve">а, вывесить заметное днём полотнище, а ночью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подавать световые сигналы фонариком, керосиновой лампой, свечой или  </w:t>
      </w:r>
    </w:p>
    <w:p w:rsidR="00B30431" w:rsidRDefault="00781D44" w:rsidP="00781D44">
      <w:pPr>
        <w:tabs>
          <w:tab w:val="left" w:pos="284"/>
        </w:tabs>
        <w:jc w:val="both"/>
      </w:pP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>
        <w:rPr>
          <w:sz w:val="28"/>
          <w:szCs w:val="28"/>
        </w:rPr>
        <w:t>прикасаться к порванным и провисшим электропроводам;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сетей;</w:t>
      </w:r>
      <w:r>
        <w:rPr>
          <w:sz w:val="28"/>
          <w:szCs w:val="28"/>
        </w:rPr>
        <w:br/>
        <w:t>- перед входом в строение убедиться, что его конструкци</w:t>
      </w:r>
      <w:r>
        <w:rPr>
          <w:sz w:val="28"/>
          <w:szCs w:val="28"/>
        </w:rPr>
        <w:t xml:space="preserve">и не имеют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серьёзных разрушений, а войдя в помещение, немедленно откройте окна и  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>двери для проветривания;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B30431" w:rsidRDefault="00781D44" w:rsidP="00781D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B30431" w:rsidRDefault="00781D44" w:rsidP="00781D4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</w:t>
      </w:r>
      <w:r>
        <w:rPr>
          <w:sz w:val="28"/>
          <w:szCs w:val="28"/>
        </w:rPr>
        <w:t>лять в пищу попавшие в воду продукты.</w:t>
      </w:r>
      <w:r>
        <w:rPr>
          <w:sz w:val="28"/>
          <w:szCs w:val="28"/>
        </w:rPr>
        <w:br/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B30431" w:rsidRDefault="00781D44" w:rsidP="00781D44">
      <w:pPr>
        <w:tabs>
          <w:tab w:val="left" w:pos="14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своеобразный плот;</w:t>
      </w:r>
    </w:p>
    <w:p w:rsidR="00B30431" w:rsidRDefault="00781D44" w:rsidP="0078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старайтесь выбраться на возвышенное место и подавайте</w:t>
      </w:r>
      <w:proofErr w:type="gramEnd"/>
      <w:r>
        <w:rPr>
          <w:sz w:val="28"/>
          <w:szCs w:val="28"/>
        </w:rPr>
        <w:t xml:space="preserve"> сигналы, чтоб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br/>
        <w:t>спасателям было легче вас обнаружить.</w:t>
      </w:r>
    </w:p>
    <w:p w:rsidR="00B30431" w:rsidRDefault="00B30431" w:rsidP="00781D4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30431" w:rsidRDefault="00B30431" w:rsidP="00781D44">
      <w:pPr>
        <w:jc w:val="both"/>
        <w:rPr>
          <w:rFonts w:eastAsia="Calibri"/>
          <w:sz w:val="28"/>
          <w:szCs w:val="28"/>
        </w:rPr>
      </w:pPr>
    </w:p>
    <w:p w:rsidR="00B30431" w:rsidRDefault="00B30431" w:rsidP="00781D44">
      <w:pPr>
        <w:jc w:val="both"/>
      </w:pPr>
    </w:p>
    <w:sectPr w:rsidR="00B304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6D4"/>
    <w:multiLevelType w:val="multilevel"/>
    <w:tmpl w:val="51C2D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BA17B9"/>
    <w:multiLevelType w:val="multilevel"/>
    <w:tmpl w:val="A4E45A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sz w:val="2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1"/>
    <w:rsid w:val="00765BB5"/>
    <w:rsid w:val="00781D44"/>
    <w:rsid w:val="00B3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4B4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semiHidden/>
    <w:unhideWhenUsed/>
    <w:rsid w:val="00145633"/>
    <w:rPr>
      <w:color w:val="0000FF"/>
      <w:u w:val="single"/>
    </w:rPr>
  </w:style>
  <w:style w:type="character" w:customStyle="1" w:styleId="ListLabel1">
    <w:name w:val="ListLabel 1"/>
    <w:qFormat/>
    <w:rPr>
      <w:rFonts w:cs="StarSymbol"/>
      <w:sz w:val="2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11">
    <w:name w:val="ListLabel 11"/>
    <w:qFormat/>
    <w:rPr>
      <w:rFonts w:ascii="Times New Roman" w:hAnsi="Times New Roman"/>
      <w:bCs/>
      <w:iCs/>
      <w:sz w:val="28"/>
      <w:szCs w:val="28"/>
    </w:rPr>
  </w:style>
  <w:style w:type="character" w:customStyle="1" w:styleId="a5">
    <w:name w:val="Посещённая гиперссылка"/>
    <w:rPr>
      <w:color w:val="800000"/>
      <w:u w:val="single"/>
    </w:rPr>
  </w:style>
  <w:style w:type="character" w:customStyle="1" w:styleId="ListLabel12">
    <w:name w:val="ListLabel 12"/>
    <w:qFormat/>
    <w:rPr>
      <w:rFonts w:cs="StarSymbol"/>
      <w:sz w:val="2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StarSymbol"/>
      <w:sz w:val="18"/>
      <w:szCs w:val="18"/>
    </w:rPr>
  </w:style>
  <w:style w:type="character" w:customStyle="1" w:styleId="ListLabel21">
    <w:name w:val="ListLabel 21"/>
    <w:qFormat/>
    <w:rPr>
      <w:rFonts w:ascii="Times New Roman" w:hAnsi="Times New Roman"/>
      <w:bCs/>
      <w:iCs/>
      <w:sz w:val="28"/>
      <w:szCs w:val="28"/>
      <w:lang w:val="en-US"/>
    </w:rPr>
  </w:style>
  <w:style w:type="character" w:customStyle="1" w:styleId="ListLabel22">
    <w:name w:val="ListLabel 22"/>
    <w:qFormat/>
    <w:rPr>
      <w:rFonts w:ascii="Times New Roman" w:hAnsi="Times New Roman"/>
      <w:bCs/>
      <w:iCs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4B480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4B4804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4B4804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B480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B480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1;&#1089;&#1090;&#1100;-&#1085;&#1080;&#1094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2018-01-15T10:56:00Z</cp:lastPrinted>
  <dcterms:created xsi:type="dcterms:W3CDTF">2019-01-16T06:38:00Z</dcterms:created>
  <dcterms:modified xsi:type="dcterms:W3CDTF">2019-01-16T06:38:00Z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