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DD" w:rsidRDefault="00014EDD" w:rsidP="00014E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05AB">
        <w:rPr>
          <w:rFonts w:ascii="Times New Roman" w:hAnsi="Times New Roman" w:cs="Times New Roman"/>
          <w:b/>
          <w:color w:val="000000"/>
          <w:sz w:val="28"/>
          <w:szCs w:val="28"/>
        </w:rPr>
        <w:t>АКТ</w:t>
      </w:r>
    </w:p>
    <w:p w:rsidR="00014EDD" w:rsidRDefault="00014EDD" w:rsidP="00014E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 итогах общего собрания</w:t>
      </w:r>
    </w:p>
    <w:p w:rsidR="00014EDD" w:rsidRDefault="00014EDD" w:rsidP="00014E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собственников помещений в многоквартирном</w:t>
      </w:r>
    </w:p>
    <w:p w:rsidR="00014EDD" w:rsidRDefault="00014EDD" w:rsidP="00014E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доме по адресу: с. Усть-Ницинское ул. Шанаурина д. 19 </w:t>
      </w:r>
    </w:p>
    <w:p w:rsidR="00014EDD" w:rsidRDefault="00014EDD" w:rsidP="00014E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4EDD" w:rsidRDefault="00014EDD" w:rsidP="00014E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"30 " марта  2018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с. Усть-Ницинское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Место проведения: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управляющей организации МУП «Жилкомсервис»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  <w:t>Время начала собрания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16.00 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t>час.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  <w:t>Время окончания собрания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:17.00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t xml:space="preserve"> час.</w:t>
      </w:r>
    </w:p>
    <w:p w:rsidR="00014EDD" w:rsidRDefault="00014EDD" w:rsidP="00014E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собственников:24</w:t>
      </w:r>
    </w:p>
    <w:p w:rsidR="00014EDD" w:rsidRDefault="00014EDD" w:rsidP="00014E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</w:t>
      </w:r>
      <w:r w:rsidR="00D12155">
        <w:rPr>
          <w:rFonts w:ascii="Times New Roman" w:hAnsi="Times New Roman" w:cs="Times New Roman"/>
          <w:color w:val="000000"/>
          <w:sz w:val="28"/>
          <w:szCs w:val="28"/>
        </w:rPr>
        <w:t>во присутствующих на собрании: 2</w:t>
      </w:r>
    </w:p>
    <w:p w:rsidR="00014EDD" w:rsidRPr="00222CDF" w:rsidRDefault="00014EDD" w:rsidP="00014EDD">
      <w:pPr>
        <w:spacing w:after="0"/>
        <w:ind w:right="223"/>
        <w:jc w:val="center"/>
        <w:rPr>
          <w:b/>
        </w:rPr>
      </w:pP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  <w:t>ПОВЕСТКА ДНЯ:</w:t>
      </w:r>
    </w:p>
    <w:p w:rsidR="00014EDD" w:rsidRPr="00DA05AB" w:rsidRDefault="00014EDD" w:rsidP="00014EDD">
      <w:pPr>
        <w:tabs>
          <w:tab w:val="num" w:pos="540"/>
          <w:tab w:val="num" w:pos="1080"/>
          <w:tab w:val="num" w:pos="1260"/>
        </w:tabs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DA05AB">
        <w:rPr>
          <w:rFonts w:ascii="Times New Roman" w:hAnsi="Times New Roman" w:cs="Times New Roman"/>
          <w:sz w:val="28"/>
          <w:szCs w:val="28"/>
        </w:rPr>
        <w:t xml:space="preserve">1. Утверждение председателя и секретаря общего собрания. </w:t>
      </w:r>
    </w:p>
    <w:p w:rsidR="00014EDD" w:rsidRPr="00DA05AB" w:rsidRDefault="00014EDD" w:rsidP="00014EDD">
      <w:pPr>
        <w:tabs>
          <w:tab w:val="num" w:pos="540"/>
          <w:tab w:val="num" w:pos="1080"/>
          <w:tab w:val="num" w:pos="1260"/>
        </w:tabs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DA05AB">
        <w:rPr>
          <w:rFonts w:ascii="Times New Roman" w:hAnsi="Times New Roman" w:cs="Times New Roman"/>
          <w:sz w:val="28"/>
          <w:szCs w:val="28"/>
        </w:rPr>
        <w:t>2. Отчет Управляющей компании за  2017 год на содержание дома.</w:t>
      </w:r>
    </w:p>
    <w:p w:rsidR="00014EDD" w:rsidRPr="00DA05AB" w:rsidRDefault="00014EDD" w:rsidP="00014EDD">
      <w:pPr>
        <w:tabs>
          <w:tab w:val="num" w:pos="540"/>
          <w:tab w:val="num" w:pos="1080"/>
          <w:tab w:val="num" w:pos="1260"/>
        </w:tabs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DA05AB">
        <w:rPr>
          <w:rFonts w:ascii="Times New Roman" w:hAnsi="Times New Roman" w:cs="Times New Roman"/>
          <w:sz w:val="28"/>
          <w:szCs w:val="28"/>
        </w:rPr>
        <w:t xml:space="preserve">3. Выбор уполномоченного от собственников помещений </w:t>
      </w:r>
      <w:r>
        <w:rPr>
          <w:rFonts w:ascii="Times New Roman" w:hAnsi="Times New Roman" w:cs="Times New Roman"/>
          <w:sz w:val="28"/>
          <w:szCs w:val="28"/>
        </w:rPr>
        <w:t>многоквартирного дома № 19</w:t>
      </w:r>
      <w:r w:rsidRPr="00DA05AB">
        <w:rPr>
          <w:rFonts w:ascii="Times New Roman" w:hAnsi="Times New Roman" w:cs="Times New Roman"/>
          <w:sz w:val="28"/>
          <w:szCs w:val="28"/>
        </w:rPr>
        <w:t xml:space="preserve"> по ул. Шанаурина в с. Усть-Ницинское.</w:t>
      </w:r>
    </w:p>
    <w:p w:rsidR="00014EDD" w:rsidRPr="00DA05AB" w:rsidRDefault="00014EDD" w:rsidP="00014EDD">
      <w:pPr>
        <w:tabs>
          <w:tab w:val="num" w:pos="540"/>
          <w:tab w:val="num" w:pos="1080"/>
          <w:tab w:val="num" w:pos="1260"/>
        </w:tabs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DA05AB">
        <w:rPr>
          <w:rFonts w:ascii="Times New Roman" w:hAnsi="Times New Roman" w:cs="Times New Roman"/>
          <w:sz w:val="28"/>
          <w:szCs w:val="28"/>
        </w:rPr>
        <w:t xml:space="preserve">4. Разное. </w:t>
      </w:r>
    </w:p>
    <w:p w:rsidR="00014EDD" w:rsidRPr="00DA05AB" w:rsidRDefault="00014EDD" w:rsidP="00014EDD">
      <w:pPr>
        <w:tabs>
          <w:tab w:val="num" w:pos="540"/>
          <w:tab w:val="num" w:pos="1080"/>
          <w:tab w:val="num" w:pos="1260"/>
        </w:tabs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DA05AB">
        <w:rPr>
          <w:rFonts w:ascii="Times New Roman" w:hAnsi="Times New Roman" w:cs="Times New Roman"/>
          <w:sz w:val="28"/>
          <w:szCs w:val="28"/>
        </w:rPr>
        <w:t xml:space="preserve">5. Определение места хранения протокола общего собрания в форме очного голосования собственников помещения многоквартирного дома </w:t>
      </w:r>
      <w:r>
        <w:rPr>
          <w:rFonts w:ascii="Times New Roman" w:hAnsi="Times New Roman" w:cs="Times New Roman"/>
          <w:sz w:val="28"/>
          <w:szCs w:val="28"/>
        </w:rPr>
        <w:t>№ 19</w:t>
      </w:r>
      <w:r w:rsidRPr="00DA05AB">
        <w:rPr>
          <w:rFonts w:ascii="Times New Roman" w:hAnsi="Times New Roman" w:cs="Times New Roman"/>
          <w:sz w:val="28"/>
          <w:szCs w:val="28"/>
        </w:rPr>
        <w:t xml:space="preserve"> по ул. Шанаурина по адресу: ул. Шанаурина, № 26, с. Усть-Ницинское.</w:t>
      </w:r>
    </w:p>
    <w:p w:rsidR="00014EDD" w:rsidRPr="00DA05AB" w:rsidRDefault="00014EDD" w:rsidP="00014E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  <w:t>В связи с тем, что присутствующие на собрании не обладают количеством голосов, необходимым для принятия решения по вопросам повестки дня общего собрания, общее собрание признается несостоявшимся.</w:t>
      </w:r>
    </w:p>
    <w:p w:rsidR="00014EDD" w:rsidRDefault="00014EDD" w:rsidP="00014EDD">
      <w:pPr>
        <w:tabs>
          <w:tab w:val="left" w:pos="7155"/>
        </w:tabs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45 часть 3 Жилищного кодекса Российской Федерации.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333333"/>
          <w:shd w:val="clear" w:color="auto" w:fill="FFFFFF"/>
        </w:rPr>
        <w:t> </w:t>
      </w:r>
      <w:r w:rsidRPr="00734B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  <w:bookmarkStart w:id="0" w:name="_GoBack"/>
      <w:bookmarkEnd w:id="0"/>
    </w:p>
    <w:p w:rsidR="00B43399" w:rsidRPr="00014EDD" w:rsidRDefault="00B43399">
      <w:pPr>
        <w:rPr>
          <w:sz w:val="28"/>
          <w:szCs w:val="28"/>
        </w:rPr>
      </w:pPr>
    </w:p>
    <w:sectPr w:rsidR="00B43399" w:rsidRPr="00014EDD" w:rsidSect="00014E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4EDD"/>
    <w:rsid w:val="00014EDD"/>
    <w:rsid w:val="000A0221"/>
    <w:rsid w:val="00A22FAC"/>
    <w:rsid w:val="00B43399"/>
    <w:rsid w:val="00D1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95370-60C0-4377-AC6D-D40C5558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E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</cp:lastModifiedBy>
  <cp:revision>2</cp:revision>
  <dcterms:created xsi:type="dcterms:W3CDTF">2018-04-03T07:17:00Z</dcterms:created>
  <dcterms:modified xsi:type="dcterms:W3CDTF">2018-04-03T09:31:00Z</dcterms:modified>
</cp:coreProperties>
</file>