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387808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EB6CFF">
        <w:rPr>
          <w:rFonts w:ascii="Times New Roman" w:hAnsi="Times New Roman" w:cs="Times New Roman"/>
          <w:b w:val="0"/>
          <w:bCs w:val="0"/>
          <w:sz w:val="28"/>
          <w:szCs w:val="28"/>
        </w:rPr>
        <w:t>.01.2018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681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</w:t>
      </w:r>
      <w:r w:rsidR="00681212">
        <w:rPr>
          <w:rFonts w:ascii="Times New Roman" w:hAnsi="Times New Roman" w:cs="Times New Roman"/>
          <w:b w:val="0"/>
          <w:bCs w:val="0"/>
          <w:sz w:val="28"/>
          <w:szCs w:val="28"/>
        </w:rPr>
        <w:t>-НПА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1212" w:rsidRDefault="00681212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387808">
      <w:pPr>
        <w:tabs>
          <w:tab w:val="left" w:pos="7830"/>
        </w:tabs>
        <w:jc w:val="right"/>
        <w:rPr>
          <w:b/>
        </w:rPr>
      </w:pPr>
      <w:r>
        <w:t xml:space="preserve"> </w:t>
      </w:r>
      <w:r w:rsidR="00387808">
        <w:tab/>
        <w:t>ПРОЕКТ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</w:t>
      </w:r>
      <w:r w:rsidR="00EB6CFF">
        <w:rPr>
          <w:b/>
          <w:i/>
          <w:sz w:val="28"/>
          <w:szCs w:val="28"/>
        </w:rPr>
        <w:t xml:space="preserve"> к пожароопасному  периоду  2018 </w:t>
      </w:r>
      <w:r>
        <w:rPr>
          <w:b/>
          <w:i/>
          <w:sz w:val="28"/>
          <w:szCs w:val="28"/>
        </w:rPr>
        <w:t>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</w:t>
      </w:r>
      <w:r w:rsidR="00EB6CFF">
        <w:rPr>
          <w:sz w:val="28"/>
          <w:szCs w:val="28"/>
        </w:rPr>
        <w:t>й к пожароопасному периоду  2018</w:t>
      </w:r>
      <w:proofErr w:type="gramEnd"/>
      <w:r>
        <w:rPr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</w:t>
      </w:r>
      <w:r w:rsidR="00EB6CFF">
        <w:rPr>
          <w:sz w:val="28"/>
          <w:szCs w:val="28"/>
        </w:rPr>
        <w:t>ого сельского поселения  на 2018</w:t>
      </w:r>
      <w:r>
        <w:rPr>
          <w:sz w:val="28"/>
          <w:szCs w:val="28"/>
        </w:rPr>
        <w:t xml:space="preserve"> год (приложение № 1).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Провести комплекс мероприятий по пр</w:t>
      </w:r>
      <w:r w:rsidR="00681212">
        <w:rPr>
          <w:sz w:val="28"/>
          <w:szCs w:val="28"/>
        </w:rPr>
        <w:t xml:space="preserve">иведению в исправное состояние </w:t>
      </w:r>
      <w:r>
        <w:rPr>
          <w:sz w:val="28"/>
          <w:szCs w:val="28"/>
        </w:rPr>
        <w:t xml:space="preserve">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DA18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DA188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Гражданам, проживающим и находящимся на территории Усть-Ницинского сельского поселения обеспечить соблюдение противопожарного 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повышения пожарной опасности своевременно информировать Главу </w:t>
      </w:r>
      <w:r w:rsidR="00DA188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6502ED" w:rsidRDefault="006502ED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</w:t>
      </w:r>
      <w:r w:rsidR="00EB6CFF">
        <w:rPr>
          <w:sz w:val="28"/>
          <w:szCs w:val="28"/>
        </w:rPr>
        <w:t>нского сельского поселения от 09.01.2017 г. № 3</w:t>
      </w:r>
      <w:r>
        <w:rPr>
          <w:sz w:val="28"/>
          <w:szCs w:val="28"/>
        </w:rPr>
        <w:t xml:space="preserve"> «О подготов</w:t>
      </w:r>
      <w:r w:rsidR="00EB6CFF">
        <w:rPr>
          <w:sz w:val="28"/>
          <w:szCs w:val="28"/>
        </w:rPr>
        <w:t>ке к пожароопасному периоду 2017</w:t>
      </w:r>
      <w:r w:rsidR="00E74A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4A42">
        <w:rPr>
          <w:sz w:val="28"/>
          <w:szCs w:val="28"/>
        </w:rPr>
        <w:t>.</w:t>
      </w:r>
      <w:r>
        <w:rPr>
          <w:sz w:val="28"/>
          <w:szCs w:val="28"/>
        </w:rPr>
        <w:t xml:space="preserve"> и защита населенных пунктов Усть-Ницинского сельского поселения» признать утратившим силу.</w:t>
      </w:r>
    </w:p>
    <w:p w:rsidR="00AE6749" w:rsidRDefault="00AE6749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официальном сайте Усть-Ницинского сельского поселения в</w:t>
      </w:r>
      <w:r w:rsidR="00DA1882">
        <w:rPr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t xml:space="preserve"> сети Интернет</w:t>
      </w:r>
      <w:r w:rsidR="00DA1882">
        <w:rPr>
          <w:sz w:val="28"/>
          <w:szCs w:val="28"/>
        </w:rPr>
        <w:t xml:space="preserve">: </w:t>
      </w:r>
      <w:r w:rsidR="00DA1882">
        <w:rPr>
          <w:sz w:val="28"/>
          <w:szCs w:val="28"/>
          <w:lang w:val="en-US"/>
        </w:rPr>
        <w:t>www</w:t>
      </w:r>
      <w:r w:rsidR="00DA1882">
        <w:rPr>
          <w:sz w:val="28"/>
          <w:szCs w:val="28"/>
        </w:rPr>
        <w:t>.</w:t>
      </w:r>
      <w:proofErr w:type="spellStart"/>
      <w:r w:rsidR="00DA1882"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6502ED" w:rsidRDefault="006502ED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68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EB6CFF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</w:t>
      </w:r>
      <w:r w:rsidR="00EB6CFF">
        <w:rPr>
          <w:sz w:val="28"/>
          <w:szCs w:val="28"/>
        </w:rPr>
        <w:t xml:space="preserve">                    </w:t>
      </w:r>
      <w:proofErr w:type="spellStart"/>
      <w:r w:rsidR="00EB6CFF">
        <w:rPr>
          <w:sz w:val="28"/>
          <w:szCs w:val="28"/>
        </w:rPr>
        <w:t>К.Г.Судакова</w:t>
      </w:r>
      <w:proofErr w:type="spellEnd"/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C259E1" w:rsidRDefault="006502ED" w:rsidP="00C259E1">
      <w:r>
        <w:lastRenderedPageBreak/>
        <w:t xml:space="preserve">                                                             </w:t>
      </w:r>
      <w:r w:rsidR="00681212">
        <w:t xml:space="preserve">                               </w:t>
      </w:r>
    </w:p>
    <w:p w:rsidR="00DA1882" w:rsidRDefault="00C259E1" w:rsidP="00DA1882">
      <w:pPr>
        <w:jc w:val="right"/>
      </w:pPr>
      <w:r>
        <w:t xml:space="preserve">                                                                                                </w:t>
      </w:r>
      <w:r w:rsidR="006502ED">
        <w:t>Приложение № 1</w:t>
      </w:r>
    </w:p>
    <w:p w:rsidR="00DA1882" w:rsidRDefault="00DA1882" w:rsidP="00DA1882">
      <w:pPr>
        <w:jc w:val="right"/>
      </w:pPr>
      <w:r>
        <w:t xml:space="preserve"> УТВЕРЖДЕН</w:t>
      </w:r>
    </w:p>
    <w:p w:rsidR="006502ED" w:rsidRDefault="00DA1882" w:rsidP="00DA1882">
      <w:pPr>
        <w:jc w:val="right"/>
      </w:pPr>
      <w:r>
        <w:t xml:space="preserve"> постановлением</w:t>
      </w:r>
    </w:p>
    <w:p w:rsidR="006502ED" w:rsidRDefault="006502ED" w:rsidP="006502ED">
      <w:r>
        <w:t xml:space="preserve">                                                                 </w:t>
      </w:r>
      <w:r w:rsidR="00DA1882">
        <w:t xml:space="preserve">                               а</w:t>
      </w:r>
      <w:r>
        <w:t>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</w:t>
      </w:r>
      <w:r w:rsidR="00387808">
        <w:t xml:space="preserve">                       </w:t>
      </w:r>
      <w:r w:rsidR="00EB6CFF">
        <w:t>от</w:t>
      </w:r>
      <w:r w:rsidR="00387808">
        <w:t xml:space="preserve"> 00</w:t>
      </w:r>
      <w:r w:rsidR="00FC0FC8">
        <w:t>.01</w:t>
      </w:r>
      <w:r w:rsidR="00EB6CFF">
        <w:t>.2018</w:t>
      </w:r>
      <w:r w:rsidR="00DA1882">
        <w:t xml:space="preserve"> </w:t>
      </w:r>
      <w:r w:rsidR="00681212">
        <w:t>г</w:t>
      </w:r>
      <w:r w:rsidR="00DA1882">
        <w:t>.</w:t>
      </w:r>
      <w:r w:rsidR="00AE6749">
        <w:t xml:space="preserve"> </w:t>
      </w:r>
      <w:r w:rsidR="00EB6CFF">
        <w:t xml:space="preserve"> </w:t>
      </w:r>
      <w:r w:rsidR="00AE6749">
        <w:t>№</w:t>
      </w:r>
      <w:r w:rsidR="00387808">
        <w:t xml:space="preserve"> 00</w:t>
      </w:r>
      <w:r w:rsidR="00681212">
        <w:t>-НПА</w:t>
      </w:r>
    </w:p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EB6CFF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2018</w:t>
      </w:r>
      <w:r w:rsidR="006502ED">
        <w:rPr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AE6749" w:rsidP="00AE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населенных пунктов. В</w:t>
            </w:r>
            <w:r w:rsidR="00FC0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B6CFF" w:rsidRDefault="00EB6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организаций, ведущие специалисты администрации,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МУП «Север»,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 w:rsidP="00DA1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мер пожарной безопасности, готовности к </w:t>
            </w:r>
            <w:r>
              <w:rPr>
                <w:sz w:val="28"/>
                <w:szCs w:val="28"/>
              </w:rPr>
              <w:lastRenderedPageBreak/>
              <w:t>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«Север»,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</w:t>
            </w:r>
            <w:r>
              <w:rPr>
                <w:sz w:val="28"/>
                <w:szCs w:val="28"/>
              </w:rPr>
              <w:lastRenderedPageBreak/>
              <w:t>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администрации,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 «Север»,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администрации,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DA1882" w:rsidRDefault="006502ED" w:rsidP="00DA1882">
      <w:pPr>
        <w:jc w:val="right"/>
      </w:pPr>
      <w:r>
        <w:rPr>
          <w:sz w:val="28"/>
          <w:szCs w:val="28"/>
        </w:rPr>
        <w:lastRenderedPageBreak/>
        <w:t xml:space="preserve">                         </w:t>
      </w:r>
      <w:r w:rsidR="00681212">
        <w:rPr>
          <w:sz w:val="28"/>
          <w:szCs w:val="28"/>
        </w:rPr>
        <w:t xml:space="preserve">                   </w:t>
      </w:r>
      <w:r w:rsidR="00DA1882">
        <w:t xml:space="preserve">                                                                                                Приложение № 2</w:t>
      </w:r>
    </w:p>
    <w:p w:rsidR="00DA1882" w:rsidRDefault="00DA1882" w:rsidP="00DA1882">
      <w:pPr>
        <w:jc w:val="right"/>
      </w:pPr>
      <w:r>
        <w:t xml:space="preserve"> УТВЕРЖДЕН</w:t>
      </w:r>
    </w:p>
    <w:p w:rsidR="00DA1882" w:rsidRDefault="00DA1882" w:rsidP="00DA1882">
      <w:pPr>
        <w:jc w:val="right"/>
      </w:pPr>
      <w:r>
        <w:t xml:space="preserve"> постановлением</w:t>
      </w:r>
    </w:p>
    <w:p w:rsidR="00DA1882" w:rsidRDefault="00DA1882" w:rsidP="00DA1882">
      <w:r>
        <w:t xml:space="preserve">                                                                                                администрации Усть-Ницинского</w:t>
      </w:r>
    </w:p>
    <w:p w:rsidR="00DA1882" w:rsidRDefault="00DA1882" w:rsidP="00DA1882">
      <w:r>
        <w:t xml:space="preserve">                                                                                                                       сельского поселения</w:t>
      </w:r>
    </w:p>
    <w:p w:rsidR="00DA1882" w:rsidRDefault="00DA1882" w:rsidP="00DA1882">
      <w:r>
        <w:t xml:space="preserve">                                                                                   </w:t>
      </w:r>
      <w:r w:rsidR="00387808">
        <w:t xml:space="preserve">                         </w:t>
      </w:r>
      <w:bookmarkStart w:id="0" w:name="_GoBack"/>
      <w:bookmarkEnd w:id="0"/>
      <w:r w:rsidR="00387808">
        <w:t>от 00.01.2018 г.  № 00</w:t>
      </w:r>
      <w:r>
        <w:t>-НПА</w:t>
      </w:r>
    </w:p>
    <w:p w:rsidR="00C259E1" w:rsidRDefault="00C259E1" w:rsidP="00C259E1">
      <w:pPr>
        <w:rPr>
          <w:sz w:val="28"/>
          <w:szCs w:val="28"/>
        </w:rPr>
      </w:pPr>
    </w:p>
    <w:p w:rsidR="006502ED" w:rsidRDefault="00C259E1" w:rsidP="00DA1882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681212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681212">
        <w:rPr>
          <w:sz w:val="28"/>
          <w:szCs w:val="28"/>
        </w:rPr>
        <w:t xml:space="preserve">  </w:t>
      </w:r>
      <w:r w:rsidR="006502ED">
        <w:rPr>
          <w:sz w:val="28"/>
          <w:szCs w:val="28"/>
        </w:rPr>
        <w:t xml:space="preserve"> </w:t>
      </w: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Судакова К.Г  -     </w:t>
      </w:r>
      <w:r w:rsidR="006502ED">
        <w:rPr>
          <w:sz w:val="28"/>
        </w:rPr>
        <w:t xml:space="preserve"> глава  Усть-Ницинского сельского поселения,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председатель комиссии;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</w:t>
      </w:r>
      <w:r w:rsidR="006502ED">
        <w:rPr>
          <w:sz w:val="28"/>
        </w:rPr>
        <w:t xml:space="preserve"> заместитель главы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поселения, зам. председателя комиссии;</w:t>
      </w:r>
    </w:p>
    <w:p w:rsidR="006502ED" w:rsidRDefault="00EB6CFF" w:rsidP="00DA188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Семенюк</w:t>
      </w:r>
      <w:proofErr w:type="spellEnd"/>
      <w:r>
        <w:rPr>
          <w:sz w:val="28"/>
        </w:rPr>
        <w:t xml:space="preserve"> И.А.</w:t>
      </w:r>
      <w:r w:rsidR="00BB0C4D">
        <w:rPr>
          <w:sz w:val="28"/>
        </w:rPr>
        <w:t xml:space="preserve">    -  </w:t>
      </w:r>
      <w:r w:rsidR="006502ED">
        <w:rPr>
          <w:sz w:val="28"/>
        </w:rPr>
        <w:t xml:space="preserve"> командир  отдельного  поста  12/3  ГПТУ  ОПС СО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с. Усть-Ницинское,  зам.  председателя  комиссии;</w:t>
      </w:r>
    </w:p>
    <w:p w:rsidR="006502ED" w:rsidRDefault="006502E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</w:t>
      </w:r>
      <w:r w:rsidR="00BB0C4D">
        <w:rPr>
          <w:sz w:val="28"/>
        </w:rPr>
        <w:t xml:space="preserve">ов А.Б.    -    </w:t>
      </w:r>
      <w:r>
        <w:rPr>
          <w:sz w:val="28"/>
        </w:rPr>
        <w:t>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сельского поселения, секретарь комиссии;</w:t>
      </w:r>
    </w:p>
    <w:p w:rsidR="006502ED" w:rsidRDefault="006502E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Члены комиссии:</w:t>
      </w:r>
    </w:p>
    <w:p w:rsidR="006502ED" w:rsidRDefault="00FC0FC8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Соколова Н.В.     –</w:t>
      </w:r>
      <w:r w:rsidR="00DA1882">
        <w:rPr>
          <w:sz w:val="28"/>
        </w:rPr>
        <w:t xml:space="preserve"> </w:t>
      </w:r>
      <w:r w:rsidR="006502ED">
        <w:rPr>
          <w:sz w:val="28"/>
        </w:rPr>
        <w:t>специалист</w:t>
      </w:r>
      <w:r>
        <w:rPr>
          <w:sz w:val="28"/>
        </w:rPr>
        <w:t xml:space="preserve"> 1 категории</w:t>
      </w:r>
      <w:r w:rsidR="006502ED">
        <w:rPr>
          <w:sz w:val="28"/>
        </w:rPr>
        <w:t xml:space="preserve">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Ермаков В.Н.     - </w:t>
      </w:r>
      <w:r w:rsidR="006502ED">
        <w:rPr>
          <w:sz w:val="28"/>
        </w:rPr>
        <w:t xml:space="preserve"> </w:t>
      </w:r>
      <w:r w:rsidR="00681212">
        <w:rPr>
          <w:sz w:val="28"/>
        </w:rPr>
        <w:t xml:space="preserve">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Аксенова О.О.   -  </w:t>
      </w:r>
      <w:r w:rsidR="00681212">
        <w:rPr>
          <w:sz w:val="28"/>
        </w:rPr>
        <w:t xml:space="preserve"> 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Есаулкова И.Н.  -  </w:t>
      </w:r>
      <w:r w:rsidR="00681212">
        <w:rPr>
          <w:sz w:val="28"/>
        </w:rPr>
        <w:t xml:space="preserve">  </w:t>
      </w:r>
      <w:r w:rsidR="006502ED">
        <w:rPr>
          <w:sz w:val="28"/>
        </w:rPr>
        <w:t>ведущий специалист администрации  Усть-Ницинского</w:t>
      </w:r>
    </w:p>
    <w:p w:rsidR="00FC0FC8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F572D5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Соболева Л.Л.     - </w:t>
      </w:r>
      <w:r w:rsidR="006502ED">
        <w:rPr>
          <w:sz w:val="28"/>
        </w:rPr>
        <w:t xml:space="preserve"> 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DA1882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F572D5">
        <w:rPr>
          <w:sz w:val="28"/>
        </w:rPr>
        <w:t>сельского поселения</w:t>
      </w:r>
      <w:r w:rsidR="006502ED">
        <w:rPr>
          <w:sz w:val="28"/>
        </w:rPr>
        <w:t>;</w:t>
      </w:r>
    </w:p>
    <w:p w:rsidR="00F572D5" w:rsidRDefault="00DA1882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Дорошенко С.А</w:t>
      </w:r>
      <w:r w:rsidR="00BB0C4D">
        <w:rPr>
          <w:sz w:val="28"/>
        </w:rPr>
        <w:t xml:space="preserve">. -  </w:t>
      </w:r>
      <w:r w:rsidR="006502ED">
        <w:rPr>
          <w:sz w:val="28"/>
        </w:rPr>
        <w:t>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DA1882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F572D5">
        <w:rPr>
          <w:sz w:val="28"/>
        </w:rPr>
        <w:t>сельского поселения</w:t>
      </w:r>
      <w:r w:rsidR="006502ED">
        <w:rPr>
          <w:sz w:val="28"/>
        </w:rPr>
        <w:t>;</w:t>
      </w:r>
    </w:p>
    <w:p w:rsidR="006502ED" w:rsidRDefault="00EB6CFF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Лукин А.С.</w:t>
      </w:r>
      <w:r w:rsidR="00BB0C4D">
        <w:rPr>
          <w:sz w:val="28"/>
        </w:rPr>
        <w:t xml:space="preserve">    -   </w:t>
      </w:r>
      <w:r>
        <w:rPr>
          <w:sz w:val="28"/>
        </w:rPr>
        <w:t xml:space="preserve">   </w:t>
      </w:r>
      <w:r w:rsidR="00681212">
        <w:rPr>
          <w:sz w:val="28"/>
        </w:rPr>
        <w:t xml:space="preserve">   </w:t>
      </w:r>
      <w:r>
        <w:rPr>
          <w:sz w:val="28"/>
        </w:rPr>
        <w:t xml:space="preserve"> </w:t>
      </w:r>
      <w:r w:rsidR="006502ED">
        <w:rPr>
          <w:sz w:val="28"/>
        </w:rPr>
        <w:t>директор МУП «Север»;</w:t>
      </w:r>
    </w:p>
    <w:p w:rsidR="006502ED" w:rsidRDefault="00F572D5" w:rsidP="00DA188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Кайго</w:t>
      </w:r>
      <w:r w:rsidR="00BB0C4D">
        <w:rPr>
          <w:sz w:val="28"/>
        </w:rPr>
        <w:t>родов</w:t>
      </w:r>
      <w:proofErr w:type="spellEnd"/>
      <w:r w:rsidR="00BB0C4D">
        <w:rPr>
          <w:sz w:val="28"/>
        </w:rPr>
        <w:t xml:space="preserve"> А.В. </w:t>
      </w:r>
      <w:r w:rsidR="00016A2F">
        <w:rPr>
          <w:sz w:val="28"/>
        </w:rPr>
        <w:t xml:space="preserve"> - </w:t>
      </w:r>
      <w:r w:rsidR="006502ED">
        <w:rPr>
          <w:sz w:val="28"/>
        </w:rPr>
        <w:t xml:space="preserve"> учас</w:t>
      </w:r>
      <w:r>
        <w:rPr>
          <w:sz w:val="28"/>
        </w:rPr>
        <w:t>тковый  уполномоченный  полиции.</w:t>
      </w:r>
    </w:p>
    <w:p w:rsidR="006502ED" w:rsidRDefault="006502ED" w:rsidP="00EB6CFF">
      <w:pPr>
        <w:shd w:val="clear" w:color="auto" w:fill="FFFFFF"/>
        <w:ind w:left="720"/>
        <w:jc w:val="both"/>
        <w:rPr>
          <w:sz w:val="28"/>
        </w:rPr>
      </w:pPr>
    </w:p>
    <w:p w:rsidR="006502ED" w:rsidRDefault="006502ED" w:rsidP="00EB6CFF">
      <w:pPr>
        <w:shd w:val="clear" w:color="auto" w:fill="FFFFFF"/>
        <w:ind w:left="720"/>
        <w:jc w:val="both"/>
        <w:rPr>
          <w:sz w:val="28"/>
          <w:u w:val="single"/>
        </w:rPr>
      </w:pPr>
    </w:p>
    <w:p w:rsidR="00C946DB" w:rsidRDefault="00C946DB" w:rsidP="00EB6CFF">
      <w:pPr>
        <w:jc w:val="both"/>
      </w:pPr>
    </w:p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387808"/>
    <w:rsid w:val="006502ED"/>
    <w:rsid w:val="00681212"/>
    <w:rsid w:val="009052B4"/>
    <w:rsid w:val="00AE6749"/>
    <w:rsid w:val="00AF1D93"/>
    <w:rsid w:val="00B76CE9"/>
    <w:rsid w:val="00BB0C4D"/>
    <w:rsid w:val="00C259E1"/>
    <w:rsid w:val="00C946DB"/>
    <w:rsid w:val="00DA1882"/>
    <w:rsid w:val="00E74A42"/>
    <w:rsid w:val="00EB6CFF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2017-01-09T11:40:00Z</cp:lastPrinted>
  <dcterms:created xsi:type="dcterms:W3CDTF">2016-02-26T06:02:00Z</dcterms:created>
  <dcterms:modified xsi:type="dcterms:W3CDTF">2018-01-29T06:42:00Z</dcterms:modified>
</cp:coreProperties>
</file>