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F6076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25</w:t>
      </w:r>
      <w:r w:rsidR="001F76E4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.05</w:t>
      </w:r>
      <w:r w:rsidR="0037750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F6076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274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</w:t>
      </w:r>
      <w:r w:rsidR="001F76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проекте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6B0A20" w:rsidRDefault="00377508" w:rsidP="006B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proofErr w:type="gramStart"/>
      <w:r w:rsidR="001F76E4" w:rsidRPr="000D2A14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</w:t>
      </w:r>
      <w:r w:rsidR="001F76E4">
        <w:rPr>
          <w:rFonts w:ascii="Times New Roman" w:hAnsi="Times New Roman"/>
          <w:sz w:val="28"/>
          <w:szCs w:val="28"/>
        </w:rPr>
        <w:t>твие с Федеральными законами от 28.03.2017  № 48</w:t>
      </w:r>
      <w:r w:rsidR="001F76E4" w:rsidRPr="000D2A14">
        <w:rPr>
          <w:rFonts w:ascii="Times New Roman" w:hAnsi="Times New Roman"/>
          <w:sz w:val="28"/>
          <w:szCs w:val="28"/>
        </w:rPr>
        <w:t xml:space="preserve">-ФЗ «О внесении  изменений в </w:t>
      </w:r>
      <w:r w:rsidR="001F76E4">
        <w:rPr>
          <w:rFonts w:ascii="Times New Roman" w:hAnsi="Times New Roman"/>
          <w:sz w:val="28"/>
          <w:szCs w:val="28"/>
        </w:rPr>
        <w:t>Бюджетный кодекс Российской  Федерации»,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1F76E4" w:rsidRPr="000D2A14">
        <w:rPr>
          <w:rFonts w:ascii="Times New Roman" w:hAnsi="Times New Roman"/>
          <w:sz w:val="28"/>
          <w:szCs w:val="28"/>
        </w:rPr>
        <w:t xml:space="preserve">, </w:t>
      </w:r>
      <w:r w:rsidR="006B0A20" w:rsidRPr="006B0A20">
        <w:rPr>
          <w:rFonts w:ascii="Times New Roman" w:hAnsi="Times New Roman"/>
          <w:sz w:val="28"/>
          <w:szCs w:val="28"/>
        </w:rPr>
        <w:t>руководствуясь Федеральным законом от 06.10.2003 № 131-ФЗ «Об общих принципах</w:t>
      </w:r>
      <w:proofErr w:type="gramEnd"/>
      <w:r w:rsidR="006B0A20" w:rsidRPr="006B0A20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Уставом Усть – Ницинского</w:t>
      </w:r>
      <w:r w:rsidR="00F859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B0A20" w:rsidRPr="006B0A20">
        <w:rPr>
          <w:rFonts w:ascii="Times New Roman" w:hAnsi="Times New Roman"/>
          <w:sz w:val="28"/>
          <w:szCs w:val="28"/>
        </w:rPr>
        <w:t xml:space="preserve">, Дума Усть – Ницинского сельского поселения 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B0A2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проект решения Думы Усть-Ницинского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Устав Усть-Ницинского сельского поселения» (прил</w:t>
      </w:r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>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B0A20" w:rsidRDefault="001F76E4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0A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0A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опубликовать в «Информационном вестнике Усть-Ницинского сельского поселения</w:t>
      </w:r>
      <w:r w:rsidR="006B0A2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и разместить на официальном сайте Усть-Ницинского сельского поселения в информационно-телекоммуникационной сети Интернет: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усть-ницинское.рф</w:t>
      </w:r>
      <w:proofErr w:type="spellEnd"/>
      <w:r w:rsidR="006B0A2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</w:p>
    <w:tbl>
      <w:tblPr>
        <w:tblStyle w:val="a5"/>
        <w:tblpPr w:leftFromText="180" w:rightFromText="180" w:vertAnchor="text" w:horzAnchor="margin" w:tblpY="1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082477" w:rsidTr="00082477">
        <w:trPr>
          <w:trHeight w:val="1950"/>
        </w:trPr>
        <w:tc>
          <w:tcPr>
            <w:tcW w:w="4503" w:type="dxa"/>
          </w:tcPr>
          <w:p w:rsidR="00082477" w:rsidRDefault="00082477" w:rsidP="0008247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Думы Усть-Ницинского сельского поселения</w:t>
            </w:r>
          </w:p>
          <w:p w:rsidR="00082477" w:rsidRPr="00377508" w:rsidRDefault="00082477" w:rsidP="00082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Ю.В. Востриков</w:t>
            </w:r>
          </w:p>
        </w:tc>
        <w:tc>
          <w:tcPr>
            <w:tcW w:w="425" w:type="dxa"/>
          </w:tcPr>
          <w:p w:rsidR="00082477" w:rsidRDefault="00082477" w:rsidP="0008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82477" w:rsidRPr="000D2A14" w:rsidRDefault="00082477" w:rsidP="000824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2A14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082477" w:rsidRDefault="00082477" w:rsidP="00082477">
            <w:r w:rsidRPr="000D2A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___________________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К.Г. Судакова                      </w:t>
            </w:r>
          </w:p>
          <w:p w:rsidR="00082477" w:rsidRDefault="00082477" w:rsidP="0008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A20" w:rsidRDefault="00082477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</w:t>
      </w:r>
      <w:r w:rsidR="006B0A2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B0A2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B0A20"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Кость А.М.).</w:t>
      </w:r>
    </w:p>
    <w:p w:rsidR="00BB4E5B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BB4E5B" w:rsidRDefault="00BB4E5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B0A20" w:rsidRDefault="00BB4E5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F6076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25.05.2017 № 274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E3212" wp14:editId="34A3C1C5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094A2" wp14:editId="1F62C28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E72821">
        <w:rPr>
          <w:rFonts w:ascii="Times New Roman" w:hAnsi="Times New Roman"/>
          <w:u w:val="single"/>
        </w:rPr>
        <w:t>00.06</w:t>
      </w:r>
      <w:r w:rsidR="00C52D2F">
        <w:rPr>
          <w:rFonts w:ascii="Times New Roman" w:hAnsi="Times New Roman"/>
          <w:u w:val="single"/>
        </w:rPr>
        <w:t>.2017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6B0A20" w:rsidRDefault="006B0A20" w:rsidP="006B0A20">
      <w:pPr>
        <w:pStyle w:val="ConsNormal"/>
        <w:ind w:firstLine="0"/>
        <w:jc w:val="both"/>
        <w:rPr>
          <w:rFonts w:ascii="Times New Roman" w:hAnsi="Times New Roman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Pr="000D2A14" w:rsidRDefault="000D2A14" w:rsidP="00F8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В целях приведения Устава Усть – Ницинского сельского поселения в соответс</w:t>
      </w:r>
      <w:r w:rsidR="00C52D2F">
        <w:rPr>
          <w:rFonts w:ascii="Times New Roman" w:hAnsi="Times New Roman"/>
          <w:sz w:val="28"/>
          <w:szCs w:val="28"/>
        </w:rPr>
        <w:t>твие с Федеральным</w:t>
      </w:r>
      <w:r w:rsidR="00E72821">
        <w:rPr>
          <w:rFonts w:ascii="Times New Roman" w:hAnsi="Times New Roman"/>
          <w:sz w:val="28"/>
          <w:szCs w:val="28"/>
        </w:rPr>
        <w:t>и закона</w:t>
      </w:r>
      <w:r w:rsidR="00C52D2F">
        <w:rPr>
          <w:rFonts w:ascii="Times New Roman" w:hAnsi="Times New Roman"/>
          <w:sz w:val="28"/>
          <w:szCs w:val="28"/>
        </w:rPr>
        <w:t>м</w:t>
      </w:r>
      <w:r w:rsidR="00E72821">
        <w:rPr>
          <w:rFonts w:ascii="Times New Roman" w:hAnsi="Times New Roman"/>
          <w:sz w:val="28"/>
          <w:szCs w:val="28"/>
        </w:rPr>
        <w:t>и от 28.03.2017  № 48</w:t>
      </w:r>
      <w:r w:rsidRPr="000D2A14">
        <w:rPr>
          <w:rFonts w:ascii="Times New Roman" w:hAnsi="Times New Roman"/>
          <w:sz w:val="28"/>
          <w:szCs w:val="28"/>
        </w:rPr>
        <w:t xml:space="preserve">-ФЗ «О внесении  изменений в </w:t>
      </w:r>
      <w:r w:rsidR="00E72821">
        <w:rPr>
          <w:rFonts w:ascii="Times New Roman" w:hAnsi="Times New Roman"/>
          <w:sz w:val="28"/>
          <w:szCs w:val="28"/>
        </w:rPr>
        <w:t>Бюджетный кодекс Российской  Федерации»,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0D2A14">
        <w:rPr>
          <w:rFonts w:ascii="Times New Roman" w:hAnsi="Times New Roman"/>
          <w:sz w:val="28"/>
          <w:szCs w:val="28"/>
        </w:rPr>
        <w:t xml:space="preserve">, Дума Усть – Ницинского сельского поселения </w:t>
      </w:r>
    </w:p>
    <w:p w:rsidR="00E72821" w:rsidRDefault="00E72821" w:rsidP="00F8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14" w:rsidRPr="000D2A14" w:rsidRDefault="000D2A14" w:rsidP="00F85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Pr="00DF265D" w:rsidRDefault="000D2A14" w:rsidP="00DF265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F265D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Усть – Ницинского сельского поселения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принятый решением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сельского поселения 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>22.12.2005 г. № 5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DF26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</w:t>
      </w:r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06.09.2007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DF265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DF265D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DF265D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876F6" w:rsidRPr="00DF265D">
        <w:rPr>
          <w:rFonts w:ascii="Times New Roman" w:eastAsia="Times New Roman" w:hAnsi="Times New Roman"/>
          <w:sz w:val="28"/>
          <w:szCs w:val="28"/>
        </w:rPr>
        <w:t>,</w:t>
      </w:r>
      <w:r w:rsidR="00C876F6" w:rsidRPr="00DF265D">
        <w:rPr>
          <w:rFonts w:ascii="Times New Roman" w:eastAsiaTheme="minorHAnsi" w:hAnsi="Times New Roman"/>
          <w:sz w:val="28"/>
          <w:szCs w:val="28"/>
        </w:rPr>
        <w:t xml:space="preserve"> от 14.07.2016 </w:t>
      </w:r>
      <w:hyperlink r:id="rId32" w:history="1">
        <w:r w:rsidR="00C876F6" w:rsidRPr="00DF265D">
          <w:rPr>
            <w:rFonts w:ascii="Times New Roman" w:eastAsiaTheme="minorHAnsi" w:hAnsi="Times New Roman"/>
            <w:sz w:val="28"/>
            <w:szCs w:val="28"/>
          </w:rPr>
          <w:t>№ 213</w:t>
        </w:r>
        <w:r w:rsidR="00DF265D" w:rsidRPr="00DF265D">
          <w:rPr>
            <w:rFonts w:ascii="Times New Roman" w:eastAsiaTheme="minorHAnsi" w:hAnsi="Times New Roman"/>
            <w:sz w:val="28"/>
            <w:szCs w:val="28"/>
          </w:rPr>
          <w:t>, от 30.12.2016 № 248</w:t>
        </w:r>
        <w:r w:rsidR="00C876F6" w:rsidRPr="00DF265D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C876F6" w:rsidRPr="00DF26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65D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F265D" w:rsidRDefault="00DF265D" w:rsidP="00DF26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1.1</w:t>
      </w:r>
      <w:r w:rsidRPr="00DF265D">
        <w:rPr>
          <w:rFonts w:ascii="Times New Roman" w:eastAsiaTheme="minorHAnsi" w:hAnsi="Times New Roman"/>
          <w:sz w:val="28"/>
          <w:szCs w:val="28"/>
        </w:rPr>
        <w:t xml:space="preserve"> </w:t>
      </w:r>
      <w:r w:rsidR="00760E12">
        <w:rPr>
          <w:rFonts w:ascii="Times New Roman" w:eastAsiaTheme="minorHAnsi" w:hAnsi="Times New Roman"/>
          <w:sz w:val="28"/>
          <w:szCs w:val="28"/>
        </w:rPr>
        <w:t>подпункт 2 пункта 3 статьи 23</w:t>
      </w:r>
      <w:r>
        <w:rPr>
          <w:rFonts w:ascii="Times New Roman" w:eastAsiaTheme="minorHAnsi" w:hAnsi="Times New Roman"/>
          <w:sz w:val="28"/>
          <w:szCs w:val="28"/>
        </w:rPr>
        <w:t xml:space="preserve"> Устава изложить в следующей редакции:</w:t>
      </w:r>
    </w:p>
    <w:p w:rsidR="00760E12" w:rsidRDefault="00DF265D" w:rsidP="0076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</w:t>
      </w:r>
      <w:r w:rsidR="00760E12">
        <w:rPr>
          <w:rFonts w:ascii="Times New Roman" w:eastAsiaTheme="minorHAnsi" w:hAnsi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Свердловской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="00760E12">
        <w:rPr>
          <w:rFonts w:ascii="Times New Roman" w:eastAsiaTheme="minorHAnsi" w:hAnsi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760E12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="00760E12">
        <w:rPr>
          <w:rFonts w:ascii="Times New Roman" w:eastAsiaTheme="minorHAnsi" w:hAnsi="Times New Roman"/>
          <w:sz w:val="28"/>
          <w:szCs w:val="28"/>
        </w:rPr>
        <w:t>;</w:t>
      </w:r>
    </w:p>
    <w:p w:rsidR="00760E12" w:rsidRDefault="00760E12" w:rsidP="00760E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 подпункт 2 пункта 19 статьи 26 Устава изложить в следующей редакции:</w:t>
      </w:r>
    </w:p>
    <w:p w:rsidR="00760E12" w:rsidRDefault="00760E12" w:rsidP="0076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Свердловской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760E12" w:rsidRPr="002F2C43" w:rsidRDefault="002F2C43" w:rsidP="002F2C4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603"/>
        <w:jc w:val="both"/>
        <w:rPr>
          <w:rFonts w:ascii="Times New Roman" w:eastAsiaTheme="minorHAnsi" w:hAnsi="Times New Roman"/>
          <w:sz w:val="28"/>
          <w:szCs w:val="28"/>
        </w:rPr>
      </w:pPr>
      <w:r w:rsidRPr="002F2C43">
        <w:rPr>
          <w:rFonts w:ascii="Times New Roman" w:eastAsiaTheme="minorHAnsi" w:hAnsi="Times New Roman"/>
          <w:sz w:val="28"/>
          <w:szCs w:val="28"/>
        </w:rPr>
        <w:t>подпункт 4 пункта 2 статьи 62.1 изложить в следующей редакции:</w:t>
      </w:r>
    </w:p>
    <w:p w:rsidR="002F2C43" w:rsidRDefault="002F2C43" w:rsidP="002F2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«4)  несоблюдение ограничений, запретов, неисполнение обязанностей, которые установлены Федеральным </w:t>
      </w:r>
      <w:hyperlink r:id="rId33" w:history="1">
        <w:r w:rsidRPr="002F2C4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2F2C43">
        <w:rPr>
          <w:rFonts w:ascii="Times New Roman" w:eastAsiaTheme="minorHAnsi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34" w:history="1">
        <w:r w:rsidRPr="002F2C4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2F2C43">
        <w:rPr>
          <w:rFonts w:ascii="Times New Roman" w:eastAsiaTheme="minorHAnsi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5" w:history="1">
        <w:r w:rsidRPr="002F2C4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2F2C43">
        <w:rPr>
          <w:rFonts w:ascii="Times New Roman" w:eastAsiaTheme="minorHAnsi" w:hAnsi="Times New Roman"/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2F2C43">
        <w:rPr>
          <w:rFonts w:ascii="Times New Roman" w:eastAsiaTheme="minorHAnsi" w:hAnsi="Times New Roman"/>
          <w:sz w:val="28"/>
          <w:szCs w:val="28"/>
        </w:rPr>
        <w:t xml:space="preserve"> счета (вклады), хра</w:t>
      </w:r>
      <w:r>
        <w:rPr>
          <w:rFonts w:ascii="Times New Roman" w:eastAsiaTheme="minorHAnsi" w:hAnsi="Times New Roman"/>
          <w:sz w:val="28"/>
          <w:szCs w:val="28"/>
        </w:rPr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2F2C43" w:rsidRDefault="002F2C43" w:rsidP="002F2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 подпункт 3 пункта 3 статьи 53 признать утратившим силу.</w:t>
      </w:r>
    </w:p>
    <w:p w:rsidR="002F2C43" w:rsidRPr="002F2C43" w:rsidRDefault="002F2C43" w:rsidP="002F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60E12" w:rsidRDefault="00760E12" w:rsidP="0076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60E12" w:rsidRDefault="00760E12" w:rsidP="0076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60E12" w:rsidRDefault="00760E12" w:rsidP="0076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60E12" w:rsidRDefault="00760E12" w:rsidP="0076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77508" w:rsidRDefault="000D2A14" w:rsidP="00F85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377508">
        <w:rPr>
          <w:rFonts w:ascii="Times New Roman" w:hAnsi="Times New Roman"/>
          <w:sz w:val="28"/>
          <w:szCs w:val="28"/>
        </w:rPr>
        <w:t>.</w:t>
      </w:r>
      <w:r w:rsidRPr="000D2A14">
        <w:rPr>
          <w:rFonts w:ascii="Times New Roman" w:hAnsi="Times New Roman"/>
          <w:sz w:val="28"/>
          <w:szCs w:val="28"/>
        </w:rPr>
        <w:t xml:space="preserve">  </w:t>
      </w:r>
    </w:p>
    <w:p w:rsidR="000D2A14" w:rsidRPr="000D2A14" w:rsidRDefault="00377508" w:rsidP="00F85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2A14" w:rsidRPr="000D2A14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0D2A14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0D2A14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377508" w:rsidP="00F85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2A14" w:rsidRPr="000D2A14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</w:t>
      </w:r>
      <w:r w:rsidR="00F6076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60767" w:rsidRPr="00F60767">
        <w:rPr>
          <w:rFonts w:ascii="Times New Roman" w:hAnsi="Times New Roman"/>
          <w:sz w:val="28"/>
          <w:szCs w:val="28"/>
        </w:rPr>
        <w:t>и разместить на официальном сайте Усть-Ницинского сельского поселения в информационно-телекоммуникационной сети Интернет: www.усть-ницинское.рф.</w:t>
      </w:r>
    </w:p>
    <w:p w:rsidR="00377508" w:rsidRDefault="00377508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E5B" w:rsidRDefault="00BB4E5B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E5B" w:rsidRPr="000D2A14" w:rsidRDefault="00BB4E5B" w:rsidP="000D2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377508" w:rsidTr="00377508">
        <w:trPr>
          <w:trHeight w:val="1950"/>
        </w:trPr>
        <w:tc>
          <w:tcPr>
            <w:tcW w:w="4503" w:type="dxa"/>
          </w:tcPr>
          <w:p w:rsidR="00377508" w:rsidRDefault="00377508" w:rsidP="0037750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Думы Усть-Ницинского сельского поселения</w:t>
            </w:r>
          </w:p>
          <w:p w:rsidR="00377508" w:rsidRPr="00377508" w:rsidRDefault="00377508" w:rsidP="003775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Ю.В. Востриков</w:t>
            </w:r>
          </w:p>
        </w:tc>
        <w:tc>
          <w:tcPr>
            <w:tcW w:w="425" w:type="dxa"/>
          </w:tcPr>
          <w:p w:rsidR="00377508" w:rsidRDefault="00377508" w:rsidP="000D2A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77508" w:rsidRPr="000D2A14" w:rsidRDefault="00377508" w:rsidP="003775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2A14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377508" w:rsidRDefault="00377508" w:rsidP="00377508">
            <w:r w:rsidRPr="000D2A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___________________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К.Г. Судакова                      </w:t>
            </w:r>
          </w:p>
          <w:p w:rsidR="00377508" w:rsidRDefault="00377508" w:rsidP="000D2A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7508" w:rsidRDefault="00377508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08" w:rsidRDefault="00377508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08" w:rsidRDefault="00377508" w:rsidP="000D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E240E4" w:rsidRDefault="00E240E4" w:rsidP="006B0A20">
      <w:pPr>
        <w:spacing w:line="240" w:lineRule="auto"/>
      </w:pPr>
    </w:p>
    <w:p w:rsidR="00E240E4" w:rsidRDefault="00E240E4" w:rsidP="006B0A20">
      <w:pPr>
        <w:spacing w:line="240" w:lineRule="auto"/>
      </w:pPr>
    </w:p>
    <w:p w:rsidR="00E240E4" w:rsidRDefault="00E240E4" w:rsidP="006B0A20">
      <w:pPr>
        <w:spacing w:line="240" w:lineRule="auto"/>
      </w:pPr>
    </w:p>
    <w:p w:rsidR="00E240E4" w:rsidRDefault="00E240E4" w:rsidP="006B0A20">
      <w:pPr>
        <w:spacing w:line="240" w:lineRule="auto"/>
      </w:pPr>
    </w:p>
    <w:p w:rsidR="00E240E4" w:rsidRDefault="00E240E4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p w:rsidR="00453631" w:rsidRDefault="00453631" w:rsidP="006B0A20">
      <w:pPr>
        <w:spacing w:line="240" w:lineRule="auto"/>
      </w:pP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6EB"/>
    <w:multiLevelType w:val="multilevel"/>
    <w:tmpl w:val="8A72DB8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42E57"/>
    <w:rsid w:val="00082477"/>
    <w:rsid w:val="000D2A14"/>
    <w:rsid w:val="00157684"/>
    <w:rsid w:val="001F76E4"/>
    <w:rsid w:val="002F2C43"/>
    <w:rsid w:val="00377508"/>
    <w:rsid w:val="00453631"/>
    <w:rsid w:val="004B2BE4"/>
    <w:rsid w:val="00530AB2"/>
    <w:rsid w:val="006B0A20"/>
    <w:rsid w:val="00741F9F"/>
    <w:rsid w:val="00760E12"/>
    <w:rsid w:val="00885277"/>
    <w:rsid w:val="008A0DBF"/>
    <w:rsid w:val="008B0B46"/>
    <w:rsid w:val="00981EBB"/>
    <w:rsid w:val="00991F20"/>
    <w:rsid w:val="00AD6E0B"/>
    <w:rsid w:val="00AE22E5"/>
    <w:rsid w:val="00B22909"/>
    <w:rsid w:val="00B2536E"/>
    <w:rsid w:val="00BB4E5B"/>
    <w:rsid w:val="00C52D2F"/>
    <w:rsid w:val="00C657ED"/>
    <w:rsid w:val="00C876F6"/>
    <w:rsid w:val="00CB2102"/>
    <w:rsid w:val="00D2019C"/>
    <w:rsid w:val="00DF265D"/>
    <w:rsid w:val="00E240E4"/>
    <w:rsid w:val="00E72821"/>
    <w:rsid w:val="00EE5276"/>
    <w:rsid w:val="00F60767"/>
    <w:rsid w:val="00F85951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9022F3BC394144B5F04A7F8D14037CA92153543E72BD0A556A0A851599uAQ0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9022F3BC394144B5F04A7F8D14037CA9225A583570BF0A556A0A851599uAQ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8D40BE57149EF20EF36F303AD571ACB7FE2C7B3A27CF819BFED0A42369A7CA57958D0168FD6B7963D3876AW0u9D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9022F3BC394144B5F04A7F8D14037CA9215355387CB80A556A0A851599uA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8BA0-B5CF-4F67-97E5-46ED839A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2017-05-26T10:09:00Z</cp:lastPrinted>
  <dcterms:created xsi:type="dcterms:W3CDTF">2017-02-02T10:22:00Z</dcterms:created>
  <dcterms:modified xsi:type="dcterms:W3CDTF">2017-05-26T10:09:00Z</dcterms:modified>
</cp:coreProperties>
</file>