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1"/>
        <w:tblW w:w="0" w:type="auto"/>
        <w:tblLayout w:type="fixed"/>
        <w:tblLook w:val="0000" w:firstRow="0" w:lastRow="0" w:firstColumn="0" w:lastColumn="0" w:noHBand="0" w:noVBand="0"/>
      </w:tblPr>
      <w:tblGrid>
        <w:gridCol w:w="9206"/>
      </w:tblGrid>
      <w:tr w:rsidR="00806821" w:rsidTr="00295B2D">
        <w:trPr>
          <w:cantSplit/>
          <w:trHeight w:val="253"/>
        </w:trPr>
        <w:tc>
          <w:tcPr>
            <w:tcW w:w="9206" w:type="dxa"/>
          </w:tcPr>
          <w:p w:rsidR="00806821" w:rsidRPr="00B61EC8" w:rsidRDefault="00806821" w:rsidP="00295B2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C5AF24" wp14:editId="37DCC52E">
                  <wp:extent cx="516890" cy="779145"/>
                  <wp:effectExtent l="0" t="0" r="0" b="1905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821" w:rsidTr="00295B2D">
        <w:trPr>
          <w:trHeight w:val="1519"/>
        </w:trPr>
        <w:tc>
          <w:tcPr>
            <w:tcW w:w="9206" w:type="dxa"/>
          </w:tcPr>
          <w:p w:rsidR="00806821" w:rsidRPr="00B61EC8" w:rsidRDefault="00806821" w:rsidP="00295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ДУМА</w:t>
            </w:r>
          </w:p>
          <w:p w:rsidR="00806821" w:rsidRPr="00B61EC8" w:rsidRDefault="00806821" w:rsidP="00295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 xml:space="preserve">Усть – Ницинского </w:t>
            </w:r>
          </w:p>
          <w:p w:rsidR="00806821" w:rsidRPr="00B61EC8" w:rsidRDefault="00806821" w:rsidP="00295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806821" w:rsidRPr="00B61EC8" w:rsidRDefault="00806821" w:rsidP="00295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Слободо – Туринского муниципального района</w:t>
            </w:r>
          </w:p>
          <w:p w:rsidR="00806821" w:rsidRPr="00B61EC8" w:rsidRDefault="00806821" w:rsidP="00295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C8">
              <w:rPr>
                <w:rFonts w:ascii="Times New Roman" w:hAnsi="Times New Roman"/>
                <w:b/>
                <w:sz w:val="24"/>
                <w:szCs w:val="24"/>
              </w:rPr>
              <w:t>Свердловской области</w:t>
            </w:r>
          </w:p>
          <w:p w:rsidR="00806821" w:rsidRPr="00B61EC8" w:rsidRDefault="00806821" w:rsidP="00295B2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54C08" wp14:editId="33C28BF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55880</wp:posOffset>
                      </wp:positionV>
                      <wp:extent cx="5838825" cy="0"/>
                      <wp:effectExtent l="28575" t="37465" r="28575" b="292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38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4.4pt" to="462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WMWQIAAGoEAAAOAAAAZHJzL2Uyb0RvYy54bWysVNFu0zAUfUfiHyy/d2m6duuipRNqWl4G&#10;TNr4ANd2mmiObdlu0wohwZ6R9gn8Ag8gTRrwDekfce2mVQcvCJEH59q+Pjn33OOcX6wqgZbc2FLJ&#10;FMdHXYy4pIqVcp7itzfTzhAj64hkRCjJU7zmFl+Mnj87r3XCe6pQgnGDAETapNYpLpzTSRRZWvCK&#10;2COluYTNXJmKOJiaecQMqQG9ElGv2z2JamWYNopya2E1227iUcDPc07dmzy33CGRYuDmwmjCOPNj&#10;NDonydwQXZS0pUH+gUVFSgkf3UNlxBG0MOUfUFVJjbIqd0dUVZHK85LyUANUE3d/q+a6IJqHWkAc&#10;q/cy2f8HS18vrwwqWYp7GElSQYuaz5sPm/vme/Nlc482H5ufzbfma/PQ/GgeNncQP24+Qew3m8d2&#10;+R71vJK1tgkAjuWV8VrQlbzWl4reWiTVuCByzkNFN2sNn4n9iejJET+xGvjM6leKQQ5ZOBVkXeWm&#10;8pAgGFqF7q333eMrhygsDobHw2FvgBHd7UUk2R3UxrqXXFXIBykWpfTCkoQsL63zREiyS/HLUk1L&#10;IYI5hEQ1gJ/GA/APrTRI5cAstzdF23KrRMl8uj9ozXw2FgYtiTdceEKdsHOYZtRCsgBfcMImbexI&#10;KbYx0BHS40FxQLCNto56d9Y9mwwnw36n3zuZdPrdLOu8mI77nZNpfDrIjrPxOIvf++riflKUjHHp&#10;2e3cHff/zj3tPdv6cu/vvTDRU/SgIJDdvQPp0F3f0K01Zoqtr8yu62DokNxePn9jDucQH/4iRr8A&#10;AAD//wMAUEsDBBQABgAIAAAAIQCXgBux2AAAAAUBAAAPAAAAZHJzL2Rvd25yZXYueG1sTI7BTsMw&#10;EETvSPyDtZW4UaclRWkap6qo+ABCDz268ZJEtdeR7baBr2fhAsfRjN68ajs5K64Y4uBJwWKegUBq&#10;vRmoU3B4f30sQMSkyWjrCRV8YoRtfX9X6dL4G73htUmdYAjFUivoUxpLKWPbo9Nx7kck7j58cDpx&#10;DJ00Qd8Y7qxcZtmzdHogfuj1iC89tufm4hQ0PrP7afdkm68iP+59W4xhFZV6mE27DYiEU/obw48+&#10;q0PNTid/IROFVbDKeaigYH9u18t8DeL0m2Vdyf/29TcAAAD//wMAUEsBAi0AFAAGAAgAAAAhALaD&#10;OJL+AAAA4QEAABMAAAAAAAAAAAAAAAAAAAAAAFtDb250ZW50X1R5cGVzXS54bWxQSwECLQAUAAYA&#10;CAAAACEAOP0h/9YAAACUAQAACwAAAAAAAAAAAAAAAAAvAQAAX3JlbHMvLnJlbHNQSwECLQAUAAYA&#10;CAAAACEAagJFjFkCAABqBAAADgAAAAAAAAAAAAAAAAAuAgAAZHJzL2Uyb0RvYy54bWxQSwECLQAU&#10;AAYACAAAACEAl4AbsdgAAAAF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806821" w:rsidRDefault="00806821" w:rsidP="00806821">
      <w:pPr>
        <w:pStyle w:val="ConsNormal"/>
        <w:spacing w:before="120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806821" w:rsidRDefault="00806821" w:rsidP="00806821">
      <w:pPr>
        <w:pStyle w:val="ConsNormal"/>
        <w:ind w:firstLine="0"/>
        <w:jc w:val="both"/>
        <w:rPr>
          <w:rFonts w:ascii="Times New Roman" w:hAnsi="Times New Roman"/>
        </w:rPr>
      </w:pPr>
    </w:p>
    <w:p w:rsidR="00806821" w:rsidRPr="00002E36" w:rsidRDefault="00806821" w:rsidP="00806821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28.10.2016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227</w:t>
      </w:r>
      <w:r>
        <w:rPr>
          <w:rFonts w:ascii="Times New Roman" w:hAnsi="Times New Roman"/>
        </w:rPr>
        <w:tab/>
      </w:r>
    </w:p>
    <w:p w:rsidR="00806821" w:rsidRPr="00147648" w:rsidRDefault="00806821" w:rsidP="00806821">
      <w:pPr>
        <w:rPr>
          <w:rFonts w:ascii="Times New Roman" w:hAnsi="Times New Roman"/>
          <w:sz w:val="28"/>
          <w:szCs w:val="28"/>
        </w:rPr>
      </w:pPr>
      <w:r w:rsidRPr="00147648">
        <w:rPr>
          <w:rFonts w:ascii="Times New Roman" w:hAnsi="Times New Roman"/>
          <w:sz w:val="28"/>
          <w:szCs w:val="28"/>
        </w:rPr>
        <w:t>с. Усть-Ницинское</w:t>
      </w:r>
    </w:p>
    <w:p w:rsidR="00806821" w:rsidRDefault="00806821" w:rsidP="0080682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06821">
        <w:rPr>
          <w:rFonts w:ascii="Times New Roman" w:hAnsi="Times New Roman"/>
          <w:b/>
          <w:i/>
          <w:sz w:val="28"/>
          <w:szCs w:val="28"/>
        </w:rPr>
        <w:t xml:space="preserve">О рассмотрении письма </w:t>
      </w:r>
      <w:r w:rsidRPr="00806821">
        <w:rPr>
          <w:rFonts w:ascii="Times New Roman" w:hAnsi="Times New Roman"/>
          <w:b/>
          <w:i/>
          <w:sz w:val="28"/>
          <w:szCs w:val="28"/>
        </w:rPr>
        <w:t xml:space="preserve"> от ГБУ «КЦСОН Слободо-Туринского района» от 21.09.2016 № 748</w:t>
      </w:r>
    </w:p>
    <w:p w:rsidR="00806821" w:rsidRDefault="00806821" w:rsidP="00806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Рассмотрев письмо от ГБУ «КЦСОН Слободо-Туринского района» от 21.09.2016 № 748, заслушав директора МУП «Жилкомсервис» Захарова А.А.</w:t>
      </w:r>
    </w:p>
    <w:p w:rsidR="00806821" w:rsidRDefault="00806821" w:rsidP="008068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806821" w:rsidRDefault="0097475C" w:rsidP="0080682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Отложить рассмотрение вопроса до утверждения новых тарифов на 2017 год.</w:t>
      </w:r>
    </w:p>
    <w:p w:rsidR="0097475C" w:rsidRDefault="0097475C" w:rsidP="0080682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аграрным вопросам, строительству, жилищно-коммунальному хозяйству (председатель Востриков Ю.И.).</w:t>
      </w:r>
    </w:p>
    <w:p w:rsidR="0097475C" w:rsidRDefault="0097475C" w:rsidP="00974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75C" w:rsidRDefault="0097475C" w:rsidP="00974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Усть-Ницинского</w:t>
      </w:r>
    </w:p>
    <w:p w:rsidR="0097475C" w:rsidRPr="0097475C" w:rsidRDefault="0097475C" w:rsidP="00974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К.Г. Судакова</w:t>
      </w:r>
    </w:p>
    <w:p w:rsidR="00A13869" w:rsidRDefault="00A13869"/>
    <w:sectPr w:rsidR="00A1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6A02"/>
    <w:multiLevelType w:val="hybridMultilevel"/>
    <w:tmpl w:val="2518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21"/>
    <w:rsid w:val="00806821"/>
    <w:rsid w:val="0097475C"/>
    <w:rsid w:val="00A1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682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82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6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682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82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2016-10-31T07:43:00Z</cp:lastPrinted>
  <dcterms:created xsi:type="dcterms:W3CDTF">2016-10-31T07:24:00Z</dcterms:created>
  <dcterms:modified xsi:type="dcterms:W3CDTF">2016-10-31T07:44:00Z</dcterms:modified>
</cp:coreProperties>
</file>