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342C0" w:rsidTr="004E65D3">
        <w:tc>
          <w:tcPr>
            <w:tcW w:w="9571" w:type="dxa"/>
            <w:hideMark/>
          </w:tcPr>
          <w:p w:rsidR="00C342C0" w:rsidRDefault="00C342C0" w:rsidP="004E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93E36E" wp14:editId="2488EE38">
                  <wp:extent cx="515620" cy="781685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2C0" w:rsidTr="004E65D3">
        <w:tc>
          <w:tcPr>
            <w:tcW w:w="9571" w:type="dxa"/>
            <w:hideMark/>
          </w:tcPr>
          <w:p w:rsidR="00C342C0" w:rsidRDefault="00C342C0" w:rsidP="004E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C342C0" w:rsidRDefault="00C342C0" w:rsidP="004E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Усть-Ницинского сельского поселения</w:t>
            </w:r>
          </w:p>
          <w:p w:rsidR="00C342C0" w:rsidRDefault="00C342C0" w:rsidP="004E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Слободо-Туринского муниципального района</w:t>
            </w:r>
          </w:p>
          <w:p w:rsidR="00C342C0" w:rsidRDefault="00C342C0" w:rsidP="004E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C342C0" w:rsidRDefault="00C342C0" w:rsidP="004E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7AC77" wp14:editId="71102E1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112395</wp:posOffset>
                      </wp:positionV>
                      <wp:extent cx="5029200" cy="0"/>
                      <wp:effectExtent l="0" t="19050" r="19050" b="3810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85pt" to="42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xuGw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C342C0" w:rsidTr="004E65D3">
        <w:tc>
          <w:tcPr>
            <w:tcW w:w="9571" w:type="dxa"/>
          </w:tcPr>
          <w:p w:rsidR="00C342C0" w:rsidRDefault="00C342C0" w:rsidP="004E6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42C0" w:rsidRDefault="00C342C0" w:rsidP="00C342C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C342C0" w:rsidRDefault="00C342C0" w:rsidP="00C342C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42C0" w:rsidRDefault="00C342C0" w:rsidP="00C342C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25.09.2015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156</w:t>
      </w:r>
    </w:p>
    <w:p w:rsidR="00C342C0" w:rsidRDefault="00C342C0" w:rsidP="00C342C0">
      <w:pPr>
        <w:tabs>
          <w:tab w:val="left" w:pos="7695"/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C342C0" w:rsidRDefault="00C342C0" w:rsidP="00C342C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42C0" w:rsidRDefault="00C342C0" w:rsidP="00C342C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C342C0" w:rsidRDefault="00C342C0" w:rsidP="00C342C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 внесении изменений  в Устав</w:t>
      </w:r>
    </w:p>
    <w:p w:rsidR="00C342C0" w:rsidRDefault="00C342C0" w:rsidP="00C342C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Усть – Ницинского сельского поселения</w:t>
      </w:r>
    </w:p>
    <w:p w:rsidR="00C342C0" w:rsidRDefault="00C342C0" w:rsidP="00C342C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C342C0" w:rsidRDefault="00C342C0" w:rsidP="00C342C0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целях приведения Устава в соответствии с требованиями Федеральных законов от 29.06.2015 № 187-ФЗ «О внесении изменений в Федеральный закон «Об общих принципах организации местного самоуправления в Российской Федерации», от 29.06.2015 № 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Дума Усть-Ницинского сельского поселения</w:t>
      </w:r>
      <w:proofErr w:type="gramEnd"/>
    </w:p>
    <w:p w:rsidR="00C342C0" w:rsidRDefault="00C342C0" w:rsidP="00C342C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</w:p>
    <w:p w:rsidR="00C342C0" w:rsidRDefault="00C342C0" w:rsidP="00C342C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:rsidR="00C342C0" w:rsidRDefault="00C342C0" w:rsidP="00C342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в Устав Усть – Ницинского сельского поселения, принятый  решением  Думы Усть – Ницинского сельского поселения от  22.12.2005 г.  № 5 с изменениями, внесенными решениями Думы Усть – Ницинского сельского поселения от 06.09.2007 г. № 60, от 27.11.2008 г. № 132, от 28.05.2009 г.  № 177, от 28.05.2009 г.  № 177/1, от 03.12.2009 г. № 14, от 09.02.2010 г. № 39, от 27.05.2010 г. № 68, от 14.09.2010 г.  № 83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15.03.2011 г. № 127, от 15.03.2011 г. № 128, от 16.08.2011 г. № 157, от 22.12.2011 г. № 193, от 16.02.2012 г. № 205, от 24.05.2012 г. № 220, от 27.12.2012 № 244, от 28.05.2013 № 275, от 28.06.2013 № 284, от 29.10.2013 № 12, от 27.12.2013 № 33, от 26.03.2014  №  54, от 18.07.2014 № 72, от 30.09.2014 № 89, от 26.12.2014 № 116, от 02.04.2015 № 138   следующие изменения:</w:t>
      </w:r>
      <w:proofErr w:type="gramEnd"/>
    </w:p>
    <w:p w:rsidR="00C342C0" w:rsidRDefault="00C342C0" w:rsidP="00C342C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подпункт 14 пункта 1 статьи 6  изложить в  следующей редакции:</w:t>
      </w:r>
    </w:p>
    <w:p w:rsidR="00C342C0" w:rsidRDefault="00C342C0" w:rsidP="00C342C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обеспечение условий для развития на территории поселения физической культуры, школьного спорта и массового</w:t>
      </w:r>
      <w:r w:rsidRPr="00AD5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спорта, организация проведения официальных физкультурно-оздоровительных и спортивных мероприятий поселения»;</w:t>
      </w:r>
    </w:p>
    <w:p w:rsidR="00C342C0" w:rsidRDefault="00C342C0" w:rsidP="00C342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  подпункт 10 пункта 3 статьи 16  изложить в следующей редакции:</w:t>
      </w:r>
    </w:p>
    <w:p w:rsidR="00C342C0" w:rsidRDefault="00C342C0" w:rsidP="00C34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«10) вопросы о преобразовании  поселения, за исключением случаев, если в соответствии с федеральным законом для преобразования поселения требуется получение согласия населения поселения, выраженного путем голосования либо на сходах граждан»;</w:t>
      </w:r>
    </w:p>
    <w:p w:rsidR="00C342C0" w:rsidRDefault="00C342C0" w:rsidP="00C342C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  пункт 4 статьи 47  изложить в следующей редакции:</w:t>
      </w:r>
    </w:p>
    <w:p w:rsidR="00C342C0" w:rsidRDefault="00C342C0" w:rsidP="00C3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.»;</w:t>
      </w:r>
      <w:proofErr w:type="gramEnd"/>
    </w:p>
    <w:p w:rsidR="00C342C0" w:rsidRDefault="00C342C0" w:rsidP="00C3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1.4 пункт 36 статьи 29 изложить в следующей редакции:</w:t>
      </w:r>
    </w:p>
    <w:p w:rsidR="00C342C0" w:rsidRDefault="00C342C0" w:rsidP="00C3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«36) обеспечение условий для развития на территории поселения физической культуры, школьного спорта и массового спорта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;»</w:t>
      </w:r>
      <w:proofErr w:type="gramEnd"/>
    </w:p>
    <w:p w:rsidR="00C342C0" w:rsidRDefault="00C342C0" w:rsidP="00C34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C342C0" w:rsidRDefault="00C342C0" w:rsidP="00C34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Опубликовать настоящее решение в «Информационном вестнике Усть-Ницинского сельского поселения» после проведения государственной регистрации. </w:t>
      </w:r>
    </w:p>
    <w:p w:rsidR="00C342C0" w:rsidRDefault="00C342C0" w:rsidP="00C34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  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C342C0" w:rsidRDefault="00C342C0" w:rsidP="00C34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342C0" w:rsidRDefault="00C342C0" w:rsidP="00C34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342C0" w:rsidRDefault="00C342C0" w:rsidP="00C34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342C0" w:rsidRDefault="00C342C0" w:rsidP="00C34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BC5E6E" w:rsidRPr="00BC5E6E" w:rsidTr="004E65D3">
        <w:trPr>
          <w:trHeight w:val="1530"/>
        </w:trPr>
        <w:tc>
          <w:tcPr>
            <w:tcW w:w="5093" w:type="dxa"/>
            <w:shd w:val="clear" w:color="auto" w:fill="auto"/>
          </w:tcPr>
          <w:p w:rsidR="00BC5E6E" w:rsidRPr="00BC5E6E" w:rsidRDefault="00BC5E6E" w:rsidP="00BC5E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E6E">
              <w:rPr>
                <w:rFonts w:ascii="Times New Roman" w:hAnsi="Times New Roman"/>
                <w:sz w:val="28"/>
                <w:szCs w:val="28"/>
              </w:rPr>
              <w:t>Зам. председателя  Думы Усть – Ницинского сельского поселения</w:t>
            </w:r>
          </w:p>
        </w:tc>
        <w:tc>
          <w:tcPr>
            <w:tcW w:w="5094" w:type="dxa"/>
            <w:shd w:val="clear" w:color="auto" w:fill="auto"/>
          </w:tcPr>
          <w:p w:rsidR="00BC5E6E" w:rsidRPr="00BC5E6E" w:rsidRDefault="00BC5E6E" w:rsidP="00BC5E6E">
            <w:pPr>
              <w:tabs>
                <w:tab w:val="left" w:pos="649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5E6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BC5E6E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BC5E6E">
              <w:rPr>
                <w:rFonts w:ascii="Times New Roman" w:hAnsi="Times New Roman"/>
                <w:sz w:val="28"/>
                <w:szCs w:val="28"/>
              </w:rPr>
              <w:t xml:space="preserve">. Главы Усть- </w:t>
            </w:r>
          </w:p>
          <w:p w:rsidR="00BC5E6E" w:rsidRPr="00BC5E6E" w:rsidRDefault="00BC5E6E" w:rsidP="00BC5E6E">
            <w:pPr>
              <w:tabs>
                <w:tab w:val="left" w:pos="6495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5E6E">
              <w:rPr>
                <w:rFonts w:ascii="Times New Roman" w:hAnsi="Times New Roman"/>
                <w:sz w:val="28"/>
                <w:szCs w:val="28"/>
              </w:rPr>
              <w:t>Ницинского сельского поселения</w:t>
            </w:r>
          </w:p>
          <w:p w:rsidR="00BC5E6E" w:rsidRPr="00BC5E6E" w:rsidRDefault="00BC5E6E" w:rsidP="00BC5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E6E" w:rsidRPr="00BC5E6E" w:rsidTr="004E65D3">
        <w:trPr>
          <w:trHeight w:val="585"/>
        </w:trPr>
        <w:tc>
          <w:tcPr>
            <w:tcW w:w="5093" w:type="dxa"/>
            <w:shd w:val="clear" w:color="auto" w:fill="auto"/>
          </w:tcPr>
          <w:p w:rsidR="00BC5E6E" w:rsidRPr="00BC5E6E" w:rsidRDefault="00BC5E6E" w:rsidP="00BC5E6E">
            <w:pPr>
              <w:tabs>
                <w:tab w:val="left" w:pos="649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5E6E">
              <w:rPr>
                <w:rFonts w:ascii="Times New Roman" w:hAnsi="Times New Roman"/>
                <w:sz w:val="28"/>
                <w:szCs w:val="28"/>
              </w:rPr>
              <w:t xml:space="preserve">      ______________ Г.Н. Жирякова</w:t>
            </w:r>
          </w:p>
        </w:tc>
        <w:tc>
          <w:tcPr>
            <w:tcW w:w="5094" w:type="dxa"/>
            <w:shd w:val="clear" w:color="auto" w:fill="auto"/>
          </w:tcPr>
          <w:p w:rsidR="00BC5E6E" w:rsidRPr="00BC5E6E" w:rsidRDefault="00BC5E6E" w:rsidP="00BC5E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E6E">
              <w:rPr>
                <w:rFonts w:ascii="Times New Roman" w:hAnsi="Times New Roman"/>
                <w:sz w:val="28"/>
                <w:szCs w:val="28"/>
              </w:rPr>
              <w:t xml:space="preserve">_____________ Н.Г. </w:t>
            </w:r>
            <w:proofErr w:type="spellStart"/>
            <w:r w:rsidRPr="00BC5E6E">
              <w:rPr>
                <w:rFonts w:ascii="Times New Roman" w:hAnsi="Times New Roman"/>
                <w:sz w:val="28"/>
                <w:szCs w:val="28"/>
              </w:rPr>
              <w:t>Волохина</w:t>
            </w:r>
            <w:proofErr w:type="spellEnd"/>
          </w:p>
        </w:tc>
      </w:tr>
    </w:tbl>
    <w:p w:rsidR="00BC5E6E" w:rsidRPr="00BC5E6E" w:rsidRDefault="00BC5E6E" w:rsidP="00BC5E6E">
      <w:pPr>
        <w:rPr>
          <w:rFonts w:ascii="Times New Roman" w:hAnsi="Times New Roman"/>
          <w:sz w:val="28"/>
          <w:szCs w:val="28"/>
        </w:rPr>
      </w:pPr>
    </w:p>
    <w:p w:rsidR="00C342C0" w:rsidRDefault="00C342C0" w:rsidP="00C34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</w:p>
    <w:p w:rsidR="00C342C0" w:rsidRDefault="00C342C0" w:rsidP="00C342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42C0" w:rsidRDefault="00C342C0" w:rsidP="00C342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42C0" w:rsidRDefault="00C342C0" w:rsidP="00C342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42C0" w:rsidRDefault="00C342C0" w:rsidP="00C342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42C0" w:rsidRDefault="00C342C0" w:rsidP="00C342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42C0" w:rsidRDefault="00C342C0" w:rsidP="00C342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262B" w:rsidRDefault="009D262B"/>
    <w:sectPr w:rsidR="009D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7581"/>
    <w:multiLevelType w:val="multilevel"/>
    <w:tmpl w:val="A906DBD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"/>
      <w:lvlJc w:val="left"/>
      <w:pPr>
        <w:ind w:left="1050" w:hanging="45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680" w:hanging="108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44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C0"/>
    <w:rsid w:val="009D262B"/>
    <w:rsid w:val="00BC5E6E"/>
    <w:rsid w:val="00C3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2015-09-28T04:28:00Z</cp:lastPrinted>
  <dcterms:created xsi:type="dcterms:W3CDTF">2015-09-28T04:22:00Z</dcterms:created>
  <dcterms:modified xsi:type="dcterms:W3CDTF">2015-09-28T04:30:00Z</dcterms:modified>
</cp:coreProperties>
</file>